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FD9" w14:textId="77777777" w:rsidR="001E6010" w:rsidRPr="00A15BA9" w:rsidRDefault="001E6010" w:rsidP="001E6010">
      <w:pPr>
        <w:widowControl w:val="0"/>
        <w:autoSpaceDE w:val="0"/>
        <w:autoSpaceDN w:val="0"/>
        <w:adjustRightInd w:val="0"/>
        <w:spacing w:before="120" w:after="240"/>
        <w:jc w:val="center"/>
        <w:rPr>
          <w:rFonts w:ascii="Arial" w:hAnsi="Arial" w:cs="Arial"/>
          <w:b/>
          <w:bCs/>
          <w:sz w:val="28"/>
          <w:szCs w:val="28"/>
        </w:rPr>
      </w:pPr>
      <w:r>
        <w:rPr>
          <w:noProof/>
        </w:rPr>
        <w:drawing>
          <wp:anchor distT="0" distB="0" distL="114300" distR="114300" simplePos="0" relativeHeight="251659264" behindDoc="0" locked="0" layoutInCell="1" allowOverlap="1" wp14:anchorId="0246E1B1" wp14:editId="744D0263">
            <wp:simplePos x="0" y="0"/>
            <wp:positionH relativeFrom="column">
              <wp:posOffset>2670175</wp:posOffset>
            </wp:positionH>
            <wp:positionV relativeFrom="paragraph">
              <wp:posOffset>73025</wp:posOffset>
            </wp:positionV>
            <wp:extent cx="619125" cy="657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D2AF7" w14:textId="77777777" w:rsidR="001E6010" w:rsidRDefault="001E6010" w:rsidP="001E6010">
      <w:pPr>
        <w:widowControl w:val="0"/>
        <w:autoSpaceDE w:val="0"/>
        <w:autoSpaceDN w:val="0"/>
        <w:adjustRightInd w:val="0"/>
        <w:jc w:val="center"/>
        <w:rPr>
          <w:b/>
          <w:bCs/>
          <w:sz w:val="36"/>
          <w:szCs w:val="36"/>
        </w:rPr>
      </w:pPr>
    </w:p>
    <w:p w14:paraId="7936051E" w14:textId="77777777" w:rsidR="001E6010" w:rsidRPr="00AB615C" w:rsidRDefault="001E6010" w:rsidP="001E6010">
      <w:pPr>
        <w:widowControl w:val="0"/>
        <w:autoSpaceDE w:val="0"/>
        <w:autoSpaceDN w:val="0"/>
        <w:adjustRightInd w:val="0"/>
        <w:spacing w:before="120"/>
        <w:jc w:val="center"/>
        <w:rPr>
          <w:b/>
          <w:bCs/>
          <w:sz w:val="28"/>
          <w:szCs w:val="28"/>
        </w:rPr>
      </w:pPr>
      <w:r w:rsidRPr="00AB615C">
        <w:rPr>
          <w:b/>
          <w:bCs/>
          <w:sz w:val="36"/>
          <w:szCs w:val="36"/>
        </w:rPr>
        <w:t>G</w:t>
      </w:r>
      <w:r w:rsidRPr="004612F3">
        <w:rPr>
          <w:b/>
          <w:bCs/>
          <w:sz w:val="28"/>
          <w:szCs w:val="28"/>
        </w:rPr>
        <w:t xml:space="preserve">OLETA </w:t>
      </w:r>
      <w:r w:rsidRPr="00AB615C">
        <w:rPr>
          <w:b/>
          <w:bCs/>
          <w:sz w:val="36"/>
          <w:szCs w:val="36"/>
        </w:rPr>
        <w:t>C</w:t>
      </w:r>
      <w:r w:rsidRPr="004612F3">
        <w:rPr>
          <w:b/>
          <w:bCs/>
          <w:sz w:val="28"/>
          <w:szCs w:val="28"/>
        </w:rPr>
        <w:t xml:space="preserve">EMETERY </w:t>
      </w:r>
      <w:r w:rsidRPr="00AB615C">
        <w:rPr>
          <w:b/>
          <w:bCs/>
          <w:sz w:val="36"/>
          <w:szCs w:val="36"/>
        </w:rPr>
        <w:t>D</w:t>
      </w:r>
      <w:r w:rsidRPr="004612F3">
        <w:rPr>
          <w:b/>
          <w:bCs/>
          <w:sz w:val="28"/>
          <w:szCs w:val="28"/>
        </w:rPr>
        <w:t>ISTRICT</w:t>
      </w:r>
    </w:p>
    <w:p w14:paraId="286F435D" w14:textId="77777777" w:rsidR="001E6010" w:rsidRPr="003C3BF8" w:rsidRDefault="001E6010" w:rsidP="001E6010">
      <w:pPr>
        <w:jc w:val="center"/>
      </w:pPr>
      <w:r w:rsidRPr="003C3BF8">
        <w:t>44 S. San Antonio Rd.; Santa Barbara, CA</w:t>
      </w:r>
      <w:r>
        <w:t xml:space="preserve"> 93110</w:t>
      </w:r>
    </w:p>
    <w:p w14:paraId="4F781D2D" w14:textId="77777777" w:rsidR="001E6010" w:rsidRPr="003C3BF8" w:rsidRDefault="001E6010" w:rsidP="001E6010">
      <w:pPr>
        <w:jc w:val="center"/>
      </w:pPr>
      <w:r w:rsidRPr="003C3BF8">
        <w:t>Phone:  805-967-3608; Fax:  805-964-8268</w:t>
      </w:r>
    </w:p>
    <w:p w14:paraId="4E0431BF" w14:textId="55918F00" w:rsidR="001E6010" w:rsidRDefault="001E6010" w:rsidP="001E6010">
      <w:pPr>
        <w:jc w:val="center"/>
      </w:pPr>
      <w:r w:rsidRPr="003C3BF8">
        <w:t xml:space="preserve">Email:  </w:t>
      </w:r>
      <w:hyperlink r:id="rId6" w:history="1">
        <w:r w:rsidR="00D26AC9" w:rsidRPr="005C2F2A">
          <w:rPr>
            <w:rStyle w:val="Hyperlink"/>
          </w:rPr>
          <w:t>info@GoletaCemetery.com</w:t>
        </w:r>
      </w:hyperlink>
    </w:p>
    <w:p w14:paraId="50A17D9E" w14:textId="77777777" w:rsidR="00D26AC9" w:rsidRPr="00AB615C" w:rsidRDefault="00D26AC9" w:rsidP="001E6010">
      <w:pPr>
        <w:jc w:val="center"/>
      </w:pPr>
    </w:p>
    <w:p w14:paraId="11F54388" w14:textId="77777777" w:rsidR="001E6010" w:rsidRPr="00C61004" w:rsidRDefault="001E6010" w:rsidP="001E6010">
      <w:pPr>
        <w:rPr>
          <w:sz w:val="22"/>
          <w:szCs w:val="22"/>
        </w:rPr>
      </w:pPr>
    </w:p>
    <w:p w14:paraId="09A09E5A" w14:textId="77777777" w:rsidR="001E6010" w:rsidRPr="00D26AC9" w:rsidRDefault="007102DB" w:rsidP="00D26AC9">
      <w:pPr>
        <w:spacing w:after="360"/>
        <w:jc w:val="center"/>
        <w:rPr>
          <w:b/>
          <w:sz w:val="44"/>
          <w:szCs w:val="44"/>
        </w:rPr>
      </w:pPr>
      <w:r w:rsidRPr="00D26AC9">
        <w:rPr>
          <w:b/>
          <w:sz w:val="44"/>
          <w:szCs w:val="44"/>
        </w:rPr>
        <w:t>NOTICE OF EMPLOYMENT OPPORTUNITY</w:t>
      </w:r>
    </w:p>
    <w:p w14:paraId="24796EA8" w14:textId="77777777" w:rsidR="00D26AC9" w:rsidRPr="00D26AC9" w:rsidRDefault="00D26AC9" w:rsidP="001E6010">
      <w:pPr>
        <w:spacing w:after="60"/>
        <w:jc w:val="center"/>
        <w:rPr>
          <w:b/>
          <w:bCs/>
          <w:sz w:val="40"/>
          <w:szCs w:val="40"/>
        </w:rPr>
      </w:pPr>
      <w:r w:rsidRPr="00D26AC9">
        <w:rPr>
          <w:b/>
          <w:bCs/>
          <w:sz w:val="40"/>
          <w:szCs w:val="40"/>
        </w:rPr>
        <w:t>DISTRICT GENERAL MANAGER</w:t>
      </w:r>
    </w:p>
    <w:p w14:paraId="71E7A36E" w14:textId="6196D921" w:rsidR="001E6010" w:rsidRPr="00D26AC9" w:rsidRDefault="007102DB" w:rsidP="001E6010">
      <w:pPr>
        <w:spacing w:after="60"/>
        <w:jc w:val="center"/>
        <w:rPr>
          <w:sz w:val="40"/>
          <w:szCs w:val="40"/>
        </w:rPr>
      </w:pPr>
      <w:r w:rsidRPr="00D26AC9">
        <w:rPr>
          <w:b/>
          <w:bCs/>
          <w:sz w:val="40"/>
          <w:szCs w:val="40"/>
        </w:rPr>
        <w:t>GOLETA CEMETERY DISTRICT</w:t>
      </w:r>
    </w:p>
    <w:p w14:paraId="5E75B0C4" w14:textId="77777777" w:rsidR="0082694D" w:rsidRDefault="0082694D" w:rsidP="001E6010">
      <w:pPr>
        <w:spacing w:after="60"/>
        <w:jc w:val="center"/>
        <w:rPr>
          <w:sz w:val="32"/>
          <w:szCs w:val="32"/>
        </w:rPr>
      </w:pPr>
    </w:p>
    <w:p w14:paraId="640B2824" w14:textId="77777777" w:rsidR="00185C66" w:rsidRDefault="00185C66" w:rsidP="00185C66">
      <w:pPr>
        <w:jc w:val="both"/>
        <w:rPr>
          <w:b/>
          <w:color w:val="000000" w:themeColor="text1"/>
          <w:sz w:val="28"/>
          <w:szCs w:val="28"/>
        </w:rPr>
      </w:pPr>
    </w:p>
    <w:p w14:paraId="4ACCEED2" w14:textId="77777777" w:rsidR="00185C66" w:rsidRPr="00284A67" w:rsidRDefault="00185C66" w:rsidP="00185C66">
      <w:pPr>
        <w:jc w:val="center"/>
        <w:rPr>
          <w:b/>
          <w:color w:val="000000" w:themeColor="text1"/>
          <w:sz w:val="28"/>
          <w:szCs w:val="28"/>
        </w:rPr>
      </w:pPr>
      <w:r w:rsidRPr="00284A67">
        <w:rPr>
          <w:b/>
          <w:color w:val="000000" w:themeColor="text1"/>
          <w:sz w:val="28"/>
          <w:szCs w:val="28"/>
        </w:rPr>
        <w:t>STATEMENT FROM THE BOARD OF TRUSTEES</w:t>
      </w:r>
    </w:p>
    <w:p w14:paraId="32F2DE62" w14:textId="77777777" w:rsidR="00185C66" w:rsidRDefault="00185C66" w:rsidP="00185C66">
      <w:pPr>
        <w:jc w:val="both"/>
        <w:rPr>
          <w:color w:val="000000" w:themeColor="text1"/>
        </w:rPr>
      </w:pPr>
    </w:p>
    <w:p w14:paraId="2A4A2541" w14:textId="08814CC4" w:rsidR="00185C66" w:rsidRPr="00B94312" w:rsidRDefault="00185C66" w:rsidP="00185C66">
      <w:pPr>
        <w:jc w:val="both"/>
        <w:rPr>
          <w:color w:val="000000" w:themeColor="text1"/>
        </w:rPr>
      </w:pPr>
      <w:r w:rsidRPr="00B94312">
        <w:rPr>
          <w:color w:val="000000" w:themeColor="text1"/>
        </w:rPr>
        <w:t xml:space="preserve">The </w:t>
      </w:r>
      <w:r>
        <w:rPr>
          <w:color w:val="000000" w:themeColor="text1"/>
        </w:rPr>
        <w:t xml:space="preserve">Goleta Cemetery District </w:t>
      </w:r>
      <w:r w:rsidRPr="00B94312">
        <w:rPr>
          <w:color w:val="000000" w:themeColor="text1"/>
        </w:rPr>
        <w:t>Board of T</w:t>
      </w:r>
      <w:r>
        <w:rPr>
          <w:color w:val="000000" w:themeColor="text1"/>
        </w:rPr>
        <w:t xml:space="preserve">rustees is looking for a </w:t>
      </w:r>
      <w:r w:rsidR="0000474D">
        <w:rPr>
          <w:color w:val="000000" w:themeColor="text1"/>
        </w:rPr>
        <w:t>highly motivated</w:t>
      </w:r>
      <w:r w:rsidRPr="00B94312">
        <w:rPr>
          <w:color w:val="000000" w:themeColor="text1"/>
        </w:rPr>
        <w:t xml:space="preserve"> professional, with at least </w:t>
      </w:r>
      <w:r>
        <w:rPr>
          <w:color w:val="000000" w:themeColor="text1"/>
        </w:rPr>
        <w:t>five (</w:t>
      </w:r>
      <w:r w:rsidRPr="00B94312">
        <w:rPr>
          <w:color w:val="000000" w:themeColor="text1"/>
        </w:rPr>
        <w:t>5</w:t>
      </w:r>
      <w:r>
        <w:rPr>
          <w:color w:val="000000" w:themeColor="text1"/>
        </w:rPr>
        <w:t>)</w:t>
      </w:r>
      <w:r w:rsidRPr="00B94312">
        <w:rPr>
          <w:color w:val="000000" w:themeColor="text1"/>
        </w:rPr>
        <w:t xml:space="preserve"> years of </w:t>
      </w:r>
      <w:r w:rsidR="00BC4D8D">
        <w:rPr>
          <w:color w:val="000000" w:themeColor="text1"/>
        </w:rPr>
        <w:t xml:space="preserve">CA </w:t>
      </w:r>
      <w:r w:rsidRPr="00B94312">
        <w:rPr>
          <w:color w:val="000000" w:themeColor="text1"/>
        </w:rPr>
        <w:t>District Cemetery</w:t>
      </w:r>
      <w:r w:rsidR="00BA3328">
        <w:rPr>
          <w:color w:val="000000" w:themeColor="text1"/>
        </w:rPr>
        <w:t xml:space="preserve"> </w:t>
      </w:r>
      <w:r w:rsidRPr="00B94312">
        <w:rPr>
          <w:color w:val="000000" w:themeColor="text1"/>
        </w:rPr>
        <w:t xml:space="preserve">experience, to assume the </w:t>
      </w:r>
      <w:r>
        <w:rPr>
          <w:color w:val="000000" w:themeColor="text1"/>
        </w:rPr>
        <w:t>leadership role in this mission-</w:t>
      </w:r>
      <w:r w:rsidRPr="00B94312">
        <w:rPr>
          <w:color w:val="000000" w:themeColor="text1"/>
        </w:rPr>
        <w:t>focused organization.  The individual must possess the skills, sensitivity, and personal confidence to lead the Goleta Cemetery District and its staff</w:t>
      </w:r>
      <w:r>
        <w:rPr>
          <w:color w:val="000000" w:themeColor="text1"/>
        </w:rPr>
        <w:t>.</w:t>
      </w:r>
    </w:p>
    <w:p w14:paraId="7983E54F" w14:textId="77777777" w:rsidR="00185C66" w:rsidRDefault="00185C66" w:rsidP="007102DB">
      <w:pPr>
        <w:jc w:val="both"/>
        <w:rPr>
          <w:color w:val="BFBFBF" w:themeColor="background1" w:themeShade="BF"/>
        </w:rPr>
      </w:pPr>
    </w:p>
    <w:p w14:paraId="5400F877" w14:textId="77777777" w:rsidR="00185C66" w:rsidRDefault="00185C66" w:rsidP="007102DB">
      <w:pPr>
        <w:jc w:val="both"/>
        <w:rPr>
          <w:color w:val="BFBFBF" w:themeColor="background1" w:themeShade="BF"/>
        </w:rPr>
      </w:pPr>
    </w:p>
    <w:p w14:paraId="4448D54E" w14:textId="77777777" w:rsidR="00185C66" w:rsidRDefault="00185C66" w:rsidP="00185C66">
      <w:pPr>
        <w:jc w:val="center"/>
        <w:rPr>
          <w:b/>
          <w:sz w:val="28"/>
          <w:szCs w:val="28"/>
        </w:rPr>
      </w:pPr>
      <w:r>
        <w:rPr>
          <w:b/>
          <w:sz w:val="28"/>
          <w:szCs w:val="28"/>
        </w:rPr>
        <w:t>DISTRICT MISSION STATEMENT</w:t>
      </w:r>
    </w:p>
    <w:p w14:paraId="392BF6A4" w14:textId="77777777" w:rsidR="00185C66" w:rsidRDefault="00185C66" w:rsidP="00185C66">
      <w:pPr>
        <w:rPr>
          <w:b/>
          <w:sz w:val="28"/>
          <w:szCs w:val="28"/>
        </w:rPr>
      </w:pPr>
    </w:p>
    <w:p w14:paraId="6598B57A" w14:textId="144FF361" w:rsidR="00185C66" w:rsidRDefault="00185C66" w:rsidP="00185C66">
      <w:pPr>
        <w:jc w:val="both"/>
        <w:rPr>
          <w:color w:val="000000" w:themeColor="text1"/>
        </w:rPr>
      </w:pPr>
      <w:r w:rsidRPr="00387F8D">
        <w:rPr>
          <w:color w:val="000000" w:themeColor="text1"/>
        </w:rPr>
        <w:t>The Goleta Cemetery District provides respectful interment services to meet the cultural,</w:t>
      </w:r>
      <w:r w:rsidRPr="00387F8D">
        <w:rPr>
          <w:color w:val="000000" w:themeColor="text1"/>
        </w:rPr>
        <w:br/>
        <w:t>religious, and social needs of the bereaved.</w:t>
      </w:r>
    </w:p>
    <w:p w14:paraId="2E76EA81" w14:textId="77777777" w:rsidR="00185C66" w:rsidRDefault="00185C66" w:rsidP="007102DB">
      <w:pPr>
        <w:jc w:val="both"/>
        <w:rPr>
          <w:color w:val="BFBFBF" w:themeColor="background1" w:themeShade="BF"/>
        </w:rPr>
      </w:pPr>
    </w:p>
    <w:p w14:paraId="230F20E5" w14:textId="77777777" w:rsidR="007102DB" w:rsidRPr="00E66498" w:rsidRDefault="007102DB" w:rsidP="007102DB">
      <w:pPr>
        <w:jc w:val="both"/>
        <w:rPr>
          <w:color w:val="BFBFBF" w:themeColor="background1" w:themeShade="BF"/>
        </w:rPr>
      </w:pPr>
      <w:r w:rsidRPr="00E66498">
        <w:rPr>
          <w:color w:val="BFBFBF" w:themeColor="background1" w:themeShade="BF"/>
        </w:rPr>
        <w:t>___________________________________________________</w:t>
      </w:r>
      <w:r>
        <w:rPr>
          <w:color w:val="BFBFBF" w:themeColor="background1" w:themeShade="BF"/>
        </w:rPr>
        <w:t>____</w:t>
      </w:r>
      <w:r w:rsidRPr="00E66498">
        <w:rPr>
          <w:color w:val="BFBFBF" w:themeColor="background1" w:themeShade="BF"/>
        </w:rPr>
        <w:t>___________________________</w:t>
      </w:r>
    </w:p>
    <w:p w14:paraId="166DB65A" w14:textId="77777777" w:rsidR="007102DB" w:rsidRDefault="007102DB" w:rsidP="001E6010">
      <w:pPr>
        <w:rPr>
          <w:b/>
          <w:sz w:val="28"/>
          <w:szCs w:val="28"/>
        </w:rPr>
      </w:pPr>
    </w:p>
    <w:p w14:paraId="09F96747" w14:textId="69A05290" w:rsidR="007102DB" w:rsidRDefault="007102DB" w:rsidP="007102DB">
      <w:pPr>
        <w:jc w:val="center"/>
        <w:rPr>
          <w:b/>
          <w:sz w:val="28"/>
          <w:szCs w:val="28"/>
        </w:rPr>
      </w:pPr>
      <w:r>
        <w:rPr>
          <w:b/>
          <w:sz w:val="28"/>
          <w:szCs w:val="28"/>
        </w:rPr>
        <w:t>Applicants</w:t>
      </w:r>
      <w:r w:rsidR="00C44661">
        <w:rPr>
          <w:b/>
          <w:sz w:val="28"/>
          <w:szCs w:val="28"/>
        </w:rPr>
        <w:t>: Please</w:t>
      </w:r>
      <w:r>
        <w:rPr>
          <w:b/>
          <w:sz w:val="28"/>
          <w:szCs w:val="28"/>
        </w:rPr>
        <w:t xml:space="preserve"> </w:t>
      </w:r>
      <w:r w:rsidR="00C44661">
        <w:rPr>
          <w:b/>
          <w:sz w:val="28"/>
          <w:szCs w:val="28"/>
        </w:rPr>
        <w:t>submit</w:t>
      </w:r>
      <w:r>
        <w:rPr>
          <w:b/>
          <w:sz w:val="28"/>
          <w:szCs w:val="28"/>
        </w:rPr>
        <w:t xml:space="preserve"> your </w:t>
      </w:r>
      <w:r w:rsidR="0099393C">
        <w:rPr>
          <w:b/>
          <w:sz w:val="28"/>
          <w:szCs w:val="28"/>
        </w:rPr>
        <w:t>résum</w:t>
      </w:r>
      <w:r w:rsidR="0099393C" w:rsidRPr="007102DB">
        <w:rPr>
          <w:b/>
          <w:sz w:val="28"/>
          <w:szCs w:val="28"/>
        </w:rPr>
        <w:t>é</w:t>
      </w:r>
      <w:r>
        <w:rPr>
          <w:b/>
          <w:sz w:val="28"/>
          <w:szCs w:val="28"/>
        </w:rPr>
        <w:t xml:space="preserve"> and cover letter </w:t>
      </w:r>
      <w:r w:rsidR="00C44661">
        <w:rPr>
          <w:b/>
          <w:sz w:val="28"/>
          <w:szCs w:val="28"/>
        </w:rPr>
        <w:t>to one of the following</w:t>
      </w:r>
      <w:r>
        <w:rPr>
          <w:b/>
          <w:sz w:val="28"/>
          <w:szCs w:val="28"/>
        </w:rPr>
        <w:t>:</w:t>
      </w:r>
    </w:p>
    <w:p w14:paraId="06BB0162" w14:textId="77777777" w:rsidR="00C44661" w:rsidRDefault="00C44661" w:rsidP="00C44661">
      <w:pPr>
        <w:rPr>
          <w:b/>
          <w:sz w:val="28"/>
          <w:szCs w:val="28"/>
        </w:rPr>
      </w:pPr>
    </w:p>
    <w:p w14:paraId="3641FACB" w14:textId="2F49118A" w:rsidR="007102DB" w:rsidRDefault="00C44661" w:rsidP="00CE680D">
      <w:pPr>
        <w:tabs>
          <w:tab w:val="left" w:pos="1440"/>
        </w:tabs>
        <w:rPr>
          <w:b/>
          <w:sz w:val="28"/>
          <w:szCs w:val="28"/>
        </w:rPr>
      </w:pPr>
      <w:r>
        <w:rPr>
          <w:b/>
          <w:sz w:val="28"/>
          <w:szCs w:val="28"/>
        </w:rPr>
        <w:t>Email to:</w:t>
      </w:r>
      <w:r w:rsidR="00CE680D">
        <w:rPr>
          <w:b/>
          <w:sz w:val="28"/>
          <w:szCs w:val="28"/>
        </w:rPr>
        <w:tab/>
      </w:r>
      <w:hyperlink r:id="rId7" w:history="1">
        <w:r w:rsidRPr="00202D03">
          <w:rPr>
            <w:rStyle w:val="Hyperlink"/>
            <w:b/>
            <w:sz w:val="28"/>
            <w:szCs w:val="28"/>
          </w:rPr>
          <w:t>info@goletacemetery.com</w:t>
        </w:r>
      </w:hyperlink>
    </w:p>
    <w:p w14:paraId="3A90F114" w14:textId="2A665851" w:rsidR="00C44661" w:rsidRDefault="00CE680D" w:rsidP="00CE680D">
      <w:pPr>
        <w:tabs>
          <w:tab w:val="left" w:pos="1440"/>
        </w:tabs>
        <w:rPr>
          <w:bCs/>
          <w:sz w:val="28"/>
          <w:szCs w:val="28"/>
        </w:rPr>
      </w:pPr>
      <w:r>
        <w:rPr>
          <w:bCs/>
          <w:sz w:val="28"/>
          <w:szCs w:val="28"/>
        </w:rPr>
        <w:tab/>
      </w:r>
      <w:r w:rsidR="00C44661" w:rsidRPr="00C44661">
        <w:rPr>
          <w:bCs/>
          <w:sz w:val="28"/>
          <w:szCs w:val="28"/>
        </w:rPr>
        <w:t xml:space="preserve">In the Subject line indicate “District </w:t>
      </w:r>
      <w:r w:rsidR="00D26AC9">
        <w:rPr>
          <w:bCs/>
          <w:sz w:val="28"/>
          <w:szCs w:val="28"/>
        </w:rPr>
        <w:t xml:space="preserve">General </w:t>
      </w:r>
      <w:r w:rsidR="00C44661" w:rsidRPr="00C44661">
        <w:rPr>
          <w:bCs/>
          <w:sz w:val="28"/>
          <w:szCs w:val="28"/>
        </w:rPr>
        <w:t>Manager Application</w:t>
      </w:r>
      <w:r w:rsidR="00C44661">
        <w:rPr>
          <w:bCs/>
          <w:sz w:val="28"/>
          <w:szCs w:val="28"/>
        </w:rPr>
        <w:t>”</w:t>
      </w:r>
    </w:p>
    <w:p w14:paraId="35A64819" w14:textId="77777777" w:rsidR="00C44661" w:rsidRDefault="00C44661" w:rsidP="00C44661">
      <w:pPr>
        <w:rPr>
          <w:bCs/>
          <w:sz w:val="28"/>
          <w:szCs w:val="28"/>
        </w:rPr>
      </w:pPr>
    </w:p>
    <w:p w14:paraId="014471FF" w14:textId="4E989B02" w:rsidR="00C44661" w:rsidRPr="00C44661" w:rsidRDefault="00C44661" w:rsidP="00CE680D">
      <w:pPr>
        <w:tabs>
          <w:tab w:val="left" w:pos="1440"/>
        </w:tabs>
        <w:rPr>
          <w:bCs/>
          <w:sz w:val="28"/>
          <w:szCs w:val="28"/>
        </w:rPr>
      </w:pPr>
      <w:r w:rsidRPr="00C44661">
        <w:rPr>
          <w:b/>
          <w:sz w:val="28"/>
          <w:szCs w:val="28"/>
        </w:rPr>
        <w:t>U.S. Mail:</w:t>
      </w:r>
      <w:r w:rsidR="00CE680D">
        <w:rPr>
          <w:bCs/>
          <w:sz w:val="28"/>
          <w:szCs w:val="28"/>
        </w:rPr>
        <w:tab/>
      </w:r>
      <w:r>
        <w:rPr>
          <w:bCs/>
          <w:sz w:val="28"/>
          <w:szCs w:val="28"/>
        </w:rPr>
        <w:t>Goleta Cemetery District</w:t>
      </w:r>
    </w:p>
    <w:p w14:paraId="1A29545B" w14:textId="3356EFCC" w:rsidR="00C44661" w:rsidRDefault="00CE680D" w:rsidP="00CE680D">
      <w:pPr>
        <w:tabs>
          <w:tab w:val="left" w:pos="1440"/>
        </w:tabs>
        <w:rPr>
          <w:sz w:val="28"/>
          <w:szCs w:val="28"/>
        </w:rPr>
      </w:pPr>
      <w:r>
        <w:rPr>
          <w:sz w:val="28"/>
          <w:szCs w:val="28"/>
        </w:rPr>
        <w:tab/>
      </w:r>
      <w:r w:rsidR="00C44661">
        <w:rPr>
          <w:sz w:val="28"/>
          <w:szCs w:val="28"/>
        </w:rPr>
        <w:t xml:space="preserve">“District </w:t>
      </w:r>
      <w:r w:rsidR="00D26AC9">
        <w:rPr>
          <w:sz w:val="28"/>
          <w:szCs w:val="28"/>
        </w:rPr>
        <w:t xml:space="preserve">General </w:t>
      </w:r>
      <w:r w:rsidR="00C44661">
        <w:rPr>
          <w:sz w:val="28"/>
          <w:szCs w:val="28"/>
        </w:rPr>
        <w:t>Manager Application”</w:t>
      </w:r>
    </w:p>
    <w:p w14:paraId="3B4AA93C" w14:textId="35576885" w:rsidR="007102DB" w:rsidRPr="00185C66" w:rsidRDefault="00CE680D" w:rsidP="00CE680D">
      <w:pPr>
        <w:tabs>
          <w:tab w:val="left" w:pos="1440"/>
        </w:tabs>
        <w:rPr>
          <w:sz w:val="28"/>
          <w:szCs w:val="28"/>
        </w:rPr>
      </w:pPr>
      <w:r>
        <w:rPr>
          <w:sz w:val="28"/>
          <w:szCs w:val="28"/>
        </w:rPr>
        <w:tab/>
      </w:r>
      <w:r w:rsidR="007102DB" w:rsidRPr="00185C66">
        <w:rPr>
          <w:sz w:val="28"/>
          <w:szCs w:val="28"/>
        </w:rPr>
        <w:t>44 S. San Antonio R</w:t>
      </w:r>
      <w:r w:rsidR="00C44661">
        <w:rPr>
          <w:sz w:val="28"/>
          <w:szCs w:val="28"/>
        </w:rPr>
        <w:t>oa</w:t>
      </w:r>
      <w:r w:rsidR="007102DB" w:rsidRPr="00185C66">
        <w:rPr>
          <w:sz w:val="28"/>
          <w:szCs w:val="28"/>
        </w:rPr>
        <w:t>d</w:t>
      </w:r>
    </w:p>
    <w:p w14:paraId="1A5FB8B4" w14:textId="293A2CD1" w:rsidR="00421B34" w:rsidRDefault="00CE680D" w:rsidP="00D26AC9">
      <w:pPr>
        <w:tabs>
          <w:tab w:val="left" w:pos="1440"/>
        </w:tabs>
        <w:rPr>
          <w:sz w:val="28"/>
          <w:szCs w:val="28"/>
        </w:rPr>
      </w:pPr>
      <w:r>
        <w:rPr>
          <w:sz w:val="28"/>
          <w:szCs w:val="28"/>
        </w:rPr>
        <w:tab/>
      </w:r>
      <w:r w:rsidR="007102DB" w:rsidRPr="00185C66">
        <w:rPr>
          <w:sz w:val="28"/>
          <w:szCs w:val="28"/>
        </w:rPr>
        <w:t>Santa Barbara, CA</w:t>
      </w:r>
      <w:r w:rsidR="00C44661">
        <w:rPr>
          <w:sz w:val="28"/>
          <w:szCs w:val="28"/>
        </w:rPr>
        <w:t xml:space="preserve">  </w:t>
      </w:r>
      <w:r w:rsidR="007102DB" w:rsidRPr="00185C66">
        <w:rPr>
          <w:sz w:val="28"/>
          <w:szCs w:val="28"/>
        </w:rPr>
        <w:t xml:space="preserve"> 93110</w:t>
      </w:r>
    </w:p>
    <w:p w14:paraId="71B2DE48" w14:textId="77777777" w:rsidR="007102DB" w:rsidRPr="00185C66" w:rsidRDefault="007102DB" w:rsidP="007102DB">
      <w:pPr>
        <w:jc w:val="center"/>
        <w:rPr>
          <w:b/>
          <w:sz w:val="28"/>
          <w:szCs w:val="28"/>
        </w:rPr>
      </w:pPr>
    </w:p>
    <w:p w14:paraId="76067440" w14:textId="4F39A18F" w:rsidR="007102DB" w:rsidRDefault="00CE680D" w:rsidP="007102DB">
      <w:pPr>
        <w:jc w:val="center"/>
        <w:rPr>
          <w:b/>
          <w:sz w:val="28"/>
          <w:szCs w:val="28"/>
        </w:rPr>
      </w:pPr>
      <w:r>
        <w:rPr>
          <w:b/>
          <w:sz w:val="28"/>
          <w:szCs w:val="28"/>
        </w:rPr>
        <w:t>Résum</w:t>
      </w:r>
      <w:r w:rsidRPr="007102DB">
        <w:rPr>
          <w:b/>
          <w:sz w:val="28"/>
          <w:szCs w:val="28"/>
        </w:rPr>
        <w:t>é</w:t>
      </w:r>
      <w:r>
        <w:rPr>
          <w:b/>
          <w:sz w:val="28"/>
          <w:szCs w:val="28"/>
        </w:rPr>
        <w:t xml:space="preserve"> </w:t>
      </w:r>
      <w:r w:rsidR="00421B34">
        <w:rPr>
          <w:b/>
          <w:sz w:val="28"/>
          <w:szCs w:val="28"/>
        </w:rPr>
        <w:t>p</w:t>
      </w:r>
      <w:r w:rsidR="00185C66">
        <w:rPr>
          <w:b/>
          <w:sz w:val="28"/>
          <w:szCs w:val="28"/>
        </w:rPr>
        <w:t xml:space="preserve">ostmark </w:t>
      </w:r>
      <w:r w:rsidR="00421B34">
        <w:rPr>
          <w:b/>
          <w:sz w:val="28"/>
          <w:szCs w:val="28"/>
        </w:rPr>
        <w:t>d</w:t>
      </w:r>
      <w:r w:rsidR="007102DB" w:rsidRPr="00185C66">
        <w:rPr>
          <w:b/>
          <w:sz w:val="28"/>
          <w:szCs w:val="28"/>
        </w:rPr>
        <w:t xml:space="preserve">eadline:  </w:t>
      </w:r>
      <w:r w:rsidR="00D240E6">
        <w:rPr>
          <w:b/>
          <w:sz w:val="28"/>
          <w:szCs w:val="28"/>
        </w:rPr>
        <w:t>October 1, 2025</w:t>
      </w:r>
    </w:p>
    <w:p w14:paraId="6D8463B8" w14:textId="04C00315" w:rsidR="00421B34" w:rsidRPr="00185C66" w:rsidRDefault="00421B34" w:rsidP="007102DB">
      <w:pPr>
        <w:jc w:val="center"/>
        <w:rPr>
          <w:b/>
          <w:sz w:val="28"/>
          <w:szCs w:val="28"/>
        </w:rPr>
      </w:pPr>
      <w:r>
        <w:rPr>
          <w:b/>
          <w:sz w:val="28"/>
          <w:szCs w:val="28"/>
        </w:rPr>
        <w:t>Successful candidate needs to be able to start NLT January 5, 2026</w:t>
      </w:r>
    </w:p>
    <w:p w14:paraId="70A6C471" w14:textId="77777777" w:rsidR="007102DB" w:rsidRPr="00E66498" w:rsidRDefault="007102DB" w:rsidP="007102DB">
      <w:pPr>
        <w:jc w:val="both"/>
        <w:rPr>
          <w:color w:val="BFBFBF" w:themeColor="background1" w:themeShade="BF"/>
        </w:rPr>
      </w:pPr>
      <w:r w:rsidRPr="00E66498">
        <w:rPr>
          <w:color w:val="BFBFBF" w:themeColor="background1" w:themeShade="BF"/>
        </w:rPr>
        <w:t>_________________________________________________</w:t>
      </w:r>
      <w:r>
        <w:rPr>
          <w:color w:val="BFBFBF" w:themeColor="background1" w:themeShade="BF"/>
        </w:rPr>
        <w:t>____</w:t>
      </w:r>
      <w:r w:rsidRPr="00E66498">
        <w:rPr>
          <w:color w:val="BFBFBF" w:themeColor="background1" w:themeShade="BF"/>
        </w:rPr>
        <w:t>_____________________________</w:t>
      </w:r>
    </w:p>
    <w:p w14:paraId="6D1441BE" w14:textId="77777777" w:rsidR="00CE680D" w:rsidRDefault="00CE680D" w:rsidP="001E6010">
      <w:pPr>
        <w:rPr>
          <w:b/>
          <w:sz w:val="28"/>
          <w:szCs w:val="28"/>
        </w:rPr>
      </w:pPr>
    </w:p>
    <w:p w14:paraId="786EC362" w14:textId="77777777" w:rsidR="00612A43" w:rsidRPr="0060417C" w:rsidRDefault="00367EDD" w:rsidP="001E6010">
      <w:pPr>
        <w:rPr>
          <w:b/>
          <w:sz w:val="28"/>
          <w:szCs w:val="28"/>
        </w:rPr>
      </w:pPr>
      <w:r>
        <w:rPr>
          <w:b/>
          <w:sz w:val="28"/>
          <w:szCs w:val="28"/>
        </w:rPr>
        <w:t>JOB SUMMARY</w:t>
      </w:r>
    </w:p>
    <w:p w14:paraId="4C4A6BD4" w14:textId="77777777" w:rsidR="001E6010" w:rsidRDefault="001E6010" w:rsidP="001E6010"/>
    <w:p w14:paraId="5E178D23" w14:textId="1409E0CA" w:rsidR="001E6010" w:rsidRDefault="00BA3328" w:rsidP="0060417C">
      <w:pPr>
        <w:jc w:val="both"/>
      </w:pPr>
      <w:r>
        <w:t xml:space="preserve">The </w:t>
      </w:r>
      <w:r w:rsidR="00D26AC9">
        <w:t xml:space="preserve">District </w:t>
      </w:r>
      <w:r>
        <w:t>General Manager oversees all District operations including, but not limited to, administration, casket and cremation urn burials</w:t>
      </w:r>
      <w:r w:rsidR="00CE680D">
        <w:t>,</w:t>
      </w:r>
      <w:r>
        <w:t xml:space="preserve"> and maintenance operations.  </w:t>
      </w:r>
      <w:r w:rsidR="001E6010">
        <w:t xml:space="preserve">The </w:t>
      </w:r>
      <w:r w:rsidR="00D26AC9">
        <w:t xml:space="preserve">District </w:t>
      </w:r>
      <w:r w:rsidR="001E6010">
        <w:t>General Manager is the sole administrator of the Goleta Cemetery District</w:t>
      </w:r>
      <w:r w:rsidR="006A09BB">
        <w:t xml:space="preserve">, and represents the District in all facets of communication, administration, </w:t>
      </w:r>
      <w:r w:rsidR="00CE0083">
        <w:t xml:space="preserve">sales, </w:t>
      </w:r>
      <w:r w:rsidR="006A09BB">
        <w:t>and managerial responsibilities</w:t>
      </w:r>
      <w:r w:rsidR="001E6010">
        <w:t xml:space="preserve">.  The </w:t>
      </w:r>
      <w:r w:rsidR="00D26AC9">
        <w:t xml:space="preserve">District </w:t>
      </w:r>
      <w:r w:rsidR="001E6010">
        <w:t xml:space="preserve">General Manager is directly responsible to the Board of Trustees </w:t>
      </w:r>
      <w:r w:rsidR="00E5637E">
        <w:t xml:space="preserve">for implementation and adherence to Board policy, rules, and regulations.  The </w:t>
      </w:r>
      <w:r w:rsidR="00D26AC9">
        <w:t xml:space="preserve">District </w:t>
      </w:r>
      <w:r w:rsidR="00E5637E">
        <w:t>General Manager is an executive of the District and is exempt from payment of overtime in accordance with State and Federal statutes.</w:t>
      </w:r>
      <w:r>
        <w:t xml:space="preserve">  This is an at-will, safety sensitive position.</w:t>
      </w:r>
    </w:p>
    <w:p w14:paraId="488E71D9" w14:textId="77777777" w:rsidR="00A619B1" w:rsidRDefault="00A619B1" w:rsidP="0060417C">
      <w:pPr>
        <w:jc w:val="both"/>
      </w:pPr>
    </w:p>
    <w:p w14:paraId="1BB26E85" w14:textId="77777777" w:rsidR="006A09BB" w:rsidRDefault="006A09BB" w:rsidP="00223E5F">
      <w:pPr>
        <w:tabs>
          <w:tab w:val="left" w:pos="450"/>
        </w:tabs>
        <w:rPr>
          <w:b/>
        </w:rPr>
      </w:pPr>
    </w:p>
    <w:p w14:paraId="2746B23E" w14:textId="77777777" w:rsidR="00E5637E" w:rsidRPr="0060417C" w:rsidRDefault="0060417C" w:rsidP="00223E5F">
      <w:pPr>
        <w:tabs>
          <w:tab w:val="left" w:pos="450"/>
        </w:tabs>
        <w:rPr>
          <w:b/>
        </w:rPr>
      </w:pPr>
      <w:r w:rsidRPr="0060417C">
        <w:rPr>
          <w:b/>
        </w:rPr>
        <w:t>A.</w:t>
      </w:r>
      <w:r w:rsidRPr="0060417C">
        <w:rPr>
          <w:b/>
        </w:rPr>
        <w:tab/>
        <w:t>Duties and Responsibilities</w:t>
      </w:r>
    </w:p>
    <w:p w14:paraId="5E30CAC4" w14:textId="77777777" w:rsidR="0060417C" w:rsidRDefault="0060417C" w:rsidP="001E6010"/>
    <w:p w14:paraId="10DF9DAB" w14:textId="77777777" w:rsidR="0060417C" w:rsidRDefault="00D06FB9" w:rsidP="00284A67">
      <w:pPr>
        <w:tabs>
          <w:tab w:val="decimal" w:pos="540"/>
          <w:tab w:val="left" w:pos="900"/>
        </w:tabs>
        <w:ind w:left="907" w:hanging="907"/>
        <w:jc w:val="both"/>
      </w:pPr>
      <w:r>
        <w:tab/>
        <w:t>1.</w:t>
      </w:r>
      <w:r>
        <w:tab/>
      </w:r>
      <w:r w:rsidR="0060417C">
        <w:t>Supervises the</w:t>
      </w:r>
      <w:r w:rsidR="00931D07">
        <w:t xml:space="preserve"> overall program of maintenance,</w:t>
      </w:r>
      <w:r w:rsidR="0060417C">
        <w:t xml:space="preserve"> construction, and beautification of the District grounds and facilities.</w:t>
      </w:r>
    </w:p>
    <w:p w14:paraId="6DB06224" w14:textId="77777777" w:rsidR="0060417C" w:rsidRDefault="00D06FB9" w:rsidP="00284A67">
      <w:pPr>
        <w:tabs>
          <w:tab w:val="decimal" w:pos="540"/>
          <w:tab w:val="left" w:pos="900"/>
        </w:tabs>
        <w:ind w:left="907" w:hanging="907"/>
        <w:jc w:val="both"/>
      </w:pPr>
      <w:r>
        <w:tab/>
        <w:t>2.</w:t>
      </w:r>
      <w:r>
        <w:tab/>
      </w:r>
      <w:r w:rsidR="00BA64A3">
        <w:t>Responsible for</w:t>
      </w:r>
      <w:r w:rsidR="0060417C">
        <w:t xml:space="preserve"> all activities involved in </w:t>
      </w:r>
      <w:r w:rsidR="00C430F6">
        <w:t>the District’s</w:t>
      </w:r>
      <w:r w:rsidR="0060417C">
        <w:t xml:space="preserve"> financial and clerical procedures.</w:t>
      </w:r>
    </w:p>
    <w:p w14:paraId="22B1E1B0" w14:textId="775930A2" w:rsidR="00C430F6" w:rsidRDefault="00C430F6" w:rsidP="00284A67">
      <w:pPr>
        <w:tabs>
          <w:tab w:val="decimal" w:pos="540"/>
          <w:tab w:val="left" w:pos="900"/>
        </w:tabs>
        <w:ind w:left="907" w:hanging="907"/>
        <w:jc w:val="both"/>
      </w:pPr>
      <w:r>
        <w:tab/>
        <w:t>3.</w:t>
      </w:r>
      <w:r>
        <w:tab/>
        <w:t xml:space="preserve">Responsible for selling burial and interment rights to the public.  Assists with planning burial interment services.  Records and maps interments </w:t>
      </w:r>
      <w:r w:rsidR="00732B1E">
        <w:t xml:space="preserve">and pre-need sales </w:t>
      </w:r>
      <w:r>
        <w:t>within the District’s sites/facilities.</w:t>
      </w:r>
    </w:p>
    <w:p w14:paraId="1D2BD1EA" w14:textId="77777777" w:rsidR="0060417C" w:rsidRDefault="00D06FB9" w:rsidP="00284A67">
      <w:pPr>
        <w:tabs>
          <w:tab w:val="decimal" w:pos="540"/>
          <w:tab w:val="left" w:pos="900"/>
        </w:tabs>
        <w:ind w:left="907" w:hanging="907"/>
        <w:jc w:val="both"/>
      </w:pPr>
      <w:r>
        <w:tab/>
      </w:r>
      <w:r w:rsidR="00C430F6">
        <w:t>4</w:t>
      </w:r>
      <w:r>
        <w:t>.</w:t>
      </w:r>
      <w:r>
        <w:tab/>
      </w:r>
      <w:r w:rsidR="00012FEB">
        <w:t>Responsible for</w:t>
      </w:r>
      <w:r w:rsidR="0060417C">
        <w:t xml:space="preserve"> the per</w:t>
      </w:r>
      <w:r w:rsidR="00931D07">
        <w:t>sonnel program for the District, including the administration,</w:t>
      </w:r>
      <w:r w:rsidR="0060417C">
        <w:t xml:space="preserve"> review, and recommended revision of personnel policies and procedures to the </w:t>
      </w:r>
      <w:r w:rsidR="00C71045">
        <w:t>B</w:t>
      </w:r>
      <w:r w:rsidR="0060417C">
        <w:t>oard of Trustees.</w:t>
      </w:r>
    </w:p>
    <w:p w14:paraId="3520C198" w14:textId="77777777" w:rsidR="009274B5" w:rsidRDefault="00D06FB9" w:rsidP="00284A67">
      <w:pPr>
        <w:tabs>
          <w:tab w:val="decimal" w:pos="540"/>
          <w:tab w:val="left" w:pos="900"/>
        </w:tabs>
        <w:ind w:left="907" w:hanging="907"/>
        <w:jc w:val="both"/>
      </w:pPr>
      <w:r>
        <w:tab/>
      </w:r>
      <w:r w:rsidR="00C430F6">
        <w:t>5</w:t>
      </w:r>
      <w:r>
        <w:t>.</w:t>
      </w:r>
      <w:r>
        <w:tab/>
      </w:r>
      <w:r w:rsidR="009274B5">
        <w:t>Assures staff adherence to District policies and procedures.  Evaluates staff performance on an ongoing and regular basis.  Is responsible for any and all disciplinary action, up to and including termination of employment.</w:t>
      </w:r>
    </w:p>
    <w:p w14:paraId="44AFB7EA" w14:textId="77777777" w:rsidR="002B53BF" w:rsidRDefault="00D06FB9" w:rsidP="00284A67">
      <w:pPr>
        <w:tabs>
          <w:tab w:val="decimal" w:pos="540"/>
          <w:tab w:val="left" w:pos="900"/>
        </w:tabs>
        <w:ind w:left="907" w:hanging="907"/>
        <w:jc w:val="both"/>
      </w:pPr>
      <w:r>
        <w:tab/>
      </w:r>
      <w:r w:rsidR="00C430F6">
        <w:t>6</w:t>
      </w:r>
      <w:r>
        <w:t>.</w:t>
      </w:r>
      <w:r>
        <w:tab/>
      </w:r>
      <w:r w:rsidR="006A4062">
        <w:t>Performs the recruiting, screening, and hiring of potential employees.</w:t>
      </w:r>
    </w:p>
    <w:p w14:paraId="5ABB41D7" w14:textId="29BDA8A7" w:rsidR="00C30474" w:rsidRDefault="00C30474" w:rsidP="00284A67">
      <w:pPr>
        <w:tabs>
          <w:tab w:val="decimal" w:pos="540"/>
          <w:tab w:val="left" w:pos="900"/>
        </w:tabs>
        <w:ind w:left="907" w:hanging="907"/>
        <w:jc w:val="both"/>
      </w:pPr>
      <w:r>
        <w:tab/>
        <w:t>7.</w:t>
      </w:r>
      <w:r>
        <w:tab/>
      </w:r>
      <w:r w:rsidR="00F70811">
        <w:rPr>
          <w:shd w:val="clear" w:color="auto" w:fill="FFFFFF"/>
        </w:rPr>
        <w:t>F</w:t>
      </w:r>
      <w:r w:rsidRPr="00C30474">
        <w:rPr>
          <w:shd w:val="clear" w:color="auto" w:fill="FFFFFF"/>
        </w:rPr>
        <w:t>acilitat</w:t>
      </w:r>
      <w:r w:rsidR="00F70811">
        <w:rPr>
          <w:shd w:val="clear" w:color="auto" w:fill="FFFFFF"/>
        </w:rPr>
        <w:t>es employee</w:t>
      </w:r>
      <w:r w:rsidRPr="00C30474">
        <w:rPr>
          <w:shd w:val="clear" w:color="auto" w:fill="FFFFFF"/>
        </w:rPr>
        <w:t xml:space="preserve"> payroll</w:t>
      </w:r>
      <w:r w:rsidR="00F70811">
        <w:rPr>
          <w:shd w:val="clear" w:color="auto" w:fill="FFFFFF"/>
        </w:rPr>
        <w:t xml:space="preserve"> and</w:t>
      </w:r>
      <w:r w:rsidRPr="00C30474">
        <w:rPr>
          <w:shd w:val="clear" w:color="auto" w:fill="FFFFFF"/>
        </w:rPr>
        <w:t xml:space="preserve"> vacation/sick time through ADP and corresponding retirement through</w:t>
      </w:r>
      <w:r w:rsidR="00F70811">
        <w:rPr>
          <w:shd w:val="clear" w:color="auto" w:fill="FFFFFF"/>
        </w:rPr>
        <w:t xml:space="preserve"> the</w:t>
      </w:r>
      <w:r w:rsidRPr="00C30474">
        <w:rPr>
          <w:shd w:val="clear" w:color="auto" w:fill="FFFFFF"/>
        </w:rPr>
        <w:t xml:space="preserve"> </w:t>
      </w:r>
      <w:r w:rsidR="00F70811">
        <w:t>Santa Barbara County Employees Retirement System (SBCERS)</w:t>
      </w:r>
      <w:r w:rsidR="00F70811">
        <w:rPr>
          <w:shd w:val="clear" w:color="auto" w:fill="FFFFFF"/>
        </w:rPr>
        <w:t>.</w:t>
      </w:r>
    </w:p>
    <w:p w14:paraId="242F61BA" w14:textId="4D6508D6" w:rsidR="006A4062" w:rsidRDefault="00D06FB9" w:rsidP="00284A67">
      <w:pPr>
        <w:tabs>
          <w:tab w:val="decimal" w:pos="540"/>
          <w:tab w:val="left" w:pos="900"/>
        </w:tabs>
        <w:ind w:left="907" w:hanging="907"/>
        <w:jc w:val="both"/>
      </w:pPr>
      <w:r>
        <w:tab/>
      </w:r>
      <w:r w:rsidR="00F70811">
        <w:t>8</w:t>
      </w:r>
      <w:r>
        <w:t>.</w:t>
      </w:r>
      <w:r>
        <w:tab/>
      </w:r>
      <w:r w:rsidR="006A4062">
        <w:t>Analyzes the classification, salary, and benefit program, and presents recommendations to the Board of Trustees for updating annually.</w:t>
      </w:r>
    </w:p>
    <w:p w14:paraId="48C4EE9E" w14:textId="7A215AD2" w:rsidR="006A4062" w:rsidRDefault="00D06FB9" w:rsidP="00284A67">
      <w:pPr>
        <w:tabs>
          <w:tab w:val="decimal" w:pos="540"/>
          <w:tab w:val="left" w:pos="900"/>
        </w:tabs>
        <w:ind w:left="907" w:hanging="907"/>
        <w:jc w:val="both"/>
      </w:pPr>
      <w:r>
        <w:tab/>
      </w:r>
      <w:r w:rsidR="00F70811">
        <w:t>9</w:t>
      </w:r>
      <w:r>
        <w:t>.</w:t>
      </w:r>
      <w:r>
        <w:tab/>
      </w:r>
      <w:r w:rsidR="006A4062">
        <w:t>Prepares the annual District budget.</w:t>
      </w:r>
    </w:p>
    <w:p w14:paraId="4602F944" w14:textId="3E0C51B2" w:rsidR="00C430F6" w:rsidRDefault="00C430F6" w:rsidP="00284A67">
      <w:pPr>
        <w:tabs>
          <w:tab w:val="decimal" w:pos="540"/>
          <w:tab w:val="left" w:pos="900"/>
        </w:tabs>
        <w:ind w:left="907" w:hanging="907"/>
        <w:jc w:val="both"/>
      </w:pPr>
      <w:r>
        <w:tab/>
      </w:r>
      <w:r w:rsidR="00F70811">
        <w:t>10</w:t>
      </w:r>
      <w:r>
        <w:t>.</w:t>
      </w:r>
      <w:r>
        <w:tab/>
        <w:t>Prepares all documentat</w:t>
      </w:r>
      <w:r w:rsidR="00CE680D">
        <w:t>ion and files, and assists with</w:t>
      </w:r>
      <w:r>
        <w:t xml:space="preserve"> the annual District Audit Report.</w:t>
      </w:r>
    </w:p>
    <w:p w14:paraId="7B2185AF" w14:textId="142075D1" w:rsidR="006A4062" w:rsidRDefault="00C03C49" w:rsidP="00284A67">
      <w:pPr>
        <w:tabs>
          <w:tab w:val="decimal" w:pos="540"/>
          <w:tab w:val="left" w:pos="900"/>
        </w:tabs>
        <w:ind w:left="907" w:hanging="907"/>
        <w:jc w:val="both"/>
      </w:pPr>
      <w:r>
        <w:tab/>
      </w:r>
      <w:r w:rsidR="00C430F6">
        <w:t>1</w:t>
      </w:r>
      <w:r w:rsidR="00F70811">
        <w:t>1</w:t>
      </w:r>
      <w:r>
        <w:t>.</w:t>
      </w:r>
      <w:r>
        <w:tab/>
        <w:t xml:space="preserve">Reviews </w:t>
      </w:r>
      <w:r w:rsidR="006A4062">
        <w:t>monthly District financial reports</w:t>
      </w:r>
      <w:r>
        <w:t xml:space="preserve"> with the District accountant</w:t>
      </w:r>
      <w:r w:rsidR="006A4062">
        <w:t>.</w:t>
      </w:r>
    </w:p>
    <w:p w14:paraId="6BFBDC24" w14:textId="10F177E3" w:rsidR="00F70811" w:rsidRDefault="00F70811" w:rsidP="00284A67">
      <w:pPr>
        <w:tabs>
          <w:tab w:val="decimal" w:pos="540"/>
          <w:tab w:val="left" w:pos="900"/>
        </w:tabs>
        <w:ind w:left="907" w:hanging="907"/>
        <w:jc w:val="both"/>
      </w:pPr>
      <w:r>
        <w:tab/>
        <w:t>12.</w:t>
      </w:r>
      <w:r>
        <w:tab/>
        <w:t>Conducts weekly bank deposits of District funds.</w:t>
      </w:r>
    </w:p>
    <w:p w14:paraId="50127E90" w14:textId="477405D3" w:rsidR="006A4062" w:rsidRDefault="00D06FB9" w:rsidP="00284A67">
      <w:pPr>
        <w:tabs>
          <w:tab w:val="decimal" w:pos="540"/>
          <w:tab w:val="left" w:pos="900"/>
        </w:tabs>
        <w:ind w:left="907" w:hanging="907"/>
        <w:jc w:val="both"/>
      </w:pPr>
      <w:r>
        <w:tab/>
      </w:r>
      <w:r w:rsidR="00C03C49">
        <w:t>1</w:t>
      </w:r>
      <w:r w:rsidR="00F70811">
        <w:t>3</w:t>
      </w:r>
      <w:r>
        <w:t>.</w:t>
      </w:r>
      <w:r>
        <w:tab/>
      </w:r>
      <w:r w:rsidR="006A4062">
        <w:t>Conducts studies and makes recommendations to the Board involving District policy and procedures.</w:t>
      </w:r>
    </w:p>
    <w:p w14:paraId="708E3B0B" w14:textId="102840BA" w:rsidR="006A4062" w:rsidRDefault="00D06FB9" w:rsidP="00284A67">
      <w:pPr>
        <w:tabs>
          <w:tab w:val="decimal" w:pos="540"/>
          <w:tab w:val="left" w:pos="900"/>
        </w:tabs>
        <w:ind w:left="907" w:hanging="907"/>
        <w:jc w:val="both"/>
      </w:pPr>
      <w:r>
        <w:tab/>
        <w:t>1</w:t>
      </w:r>
      <w:r w:rsidR="00F70811">
        <w:t>4</w:t>
      </w:r>
      <w:r>
        <w:t>.</w:t>
      </w:r>
      <w:r>
        <w:tab/>
      </w:r>
      <w:r w:rsidR="006A4062">
        <w:t>Investigates complaints and inquiries concerning the District, and reports findings to the Board.</w:t>
      </w:r>
    </w:p>
    <w:p w14:paraId="1B7C01F2" w14:textId="24AF0E16" w:rsidR="00422FE4" w:rsidRDefault="00422FE4" w:rsidP="00284A67">
      <w:pPr>
        <w:tabs>
          <w:tab w:val="decimal" w:pos="540"/>
          <w:tab w:val="left" w:pos="900"/>
        </w:tabs>
        <w:ind w:left="907" w:hanging="907"/>
        <w:jc w:val="both"/>
      </w:pPr>
      <w:r>
        <w:tab/>
        <w:t>1</w:t>
      </w:r>
      <w:r w:rsidR="00F70811">
        <w:t>5</w:t>
      </w:r>
      <w:r>
        <w:t>.</w:t>
      </w:r>
      <w:r>
        <w:tab/>
        <w:t>Develops training and safety programs.</w:t>
      </w:r>
    </w:p>
    <w:p w14:paraId="7F635895" w14:textId="4F7BCCA4" w:rsidR="00422FE4" w:rsidRDefault="00422FE4" w:rsidP="00284A67">
      <w:pPr>
        <w:tabs>
          <w:tab w:val="decimal" w:pos="540"/>
          <w:tab w:val="left" w:pos="900"/>
        </w:tabs>
        <w:ind w:left="907" w:hanging="907"/>
        <w:jc w:val="both"/>
      </w:pPr>
      <w:r>
        <w:tab/>
        <w:t>1</w:t>
      </w:r>
      <w:r w:rsidR="00F70811">
        <w:t>6</w:t>
      </w:r>
      <w:r>
        <w:t>.</w:t>
      </w:r>
      <w:r>
        <w:tab/>
        <w:t>Designs, prepares plans</w:t>
      </w:r>
      <w:r w:rsidR="0026482A">
        <w:t xml:space="preserve"> for</w:t>
      </w:r>
      <w:r>
        <w:t>, and supervises the installation, maintenance, and upgrading of irrigation systems.</w:t>
      </w:r>
    </w:p>
    <w:p w14:paraId="214A4AC3" w14:textId="0808DBAB" w:rsidR="00422FE4" w:rsidRDefault="00422FE4" w:rsidP="00284A67">
      <w:pPr>
        <w:tabs>
          <w:tab w:val="decimal" w:pos="540"/>
          <w:tab w:val="left" w:pos="900"/>
        </w:tabs>
        <w:ind w:left="907" w:hanging="907"/>
        <w:jc w:val="both"/>
      </w:pPr>
      <w:r>
        <w:tab/>
        <w:t>1</w:t>
      </w:r>
      <w:r w:rsidR="00F70811">
        <w:t>7</w:t>
      </w:r>
      <w:r>
        <w:t>.</w:t>
      </w:r>
      <w:r>
        <w:tab/>
        <w:t>Supervises and participates in the design and preparation of specifications for construction of District buildings and other facilities.</w:t>
      </w:r>
    </w:p>
    <w:p w14:paraId="3A22CD6B" w14:textId="64ABE8C5" w:rsidR="00422FE4" w:rsidRDefault="00422FE4" w:rsidP="00284A67">
      <w:pPr>
        <w:tabs>
          <w:tab w:val="decimal" w:pos="540"/>
          <w:tab w:val="left" w:pos="900"/>
        </w:tabs>
        <w:ind w:left="907" w:hanging="907"/>
        <w:jc w:val="both"/>
      </w:pPr>
      <w:r>
        <w:tab/>
        <w:t>1</w:t>
      </w:r>
      <w:r w:rsidR="00F70811">
        <w:t>8</w:t>
      </w:r>
      <w:r>
        <w:t>.</w:t>
      </w:r>
      <w:r>
        <w:tab/>
        <w:t>Attends all Board of Trustees meetings</w:t>
      </w:r>
      <w:r w:rsidR="00A96C65">
        <w:t>, prepares Board meeting agendas,</w:t>
      </w:r>
      <w:r>
        <w:t xml:space="preserve"> takes minutes</w:t>
      </w:r>
      <w:r w:rsidR="00A96C65">
        <w:t>, prepares minutes,</w:t>
      </w:r>
      <w:r>
        <w:t xml:space="preserve"> and other clerical procedures as directed by the Board.</w:t>
      </w:r>
      <w:r w:rsidR="0026482A">
        <w:t xml:space="preserve">  </w:t>
      </w:r>
      <w:r w:rsidR="00A96C65">
        <w:t>O</w:t>
      </w:r>
      <w:r w:rsidR="0026482A">
        <w:t>fficially act</w:t>
      </w:r>
      <w:r w:rsidR="00A96C65">
        <w:t>s</w:t>
      </w:r>
      <w:r w:rsidR="0026482A">
        <w:t xml:space="preserve"> as Clerk of the Board</w:t>
      </w:r>
      <w:r w:rsidR="00A96C65">
        <w:t>.</w:t>
      </w:r>
      <w:r w:rsidR="0026482A">
        <w:t xml:space="preserve"> </w:t>
      </w:r>
    </w:p>
    <w:p w14:paraId="642F4CA6" w14:textId="55E99841" w:rsidR="00422FE4" w:rsidRDefault="00422FE4" w:rsidP="00284A67">
      <w:pPr>
        <w:tabs>
          <w:tab w:val="decimal" w:pos="540"/>
          <w:tab w:val="left" w:pos="900"/>
        </w:tabs>
        <w:ind w:left="907" w:hanging="907"/>
        <w:jc w:val="both"/>
      </w:pPr>
      <w:r>
        <w:tab/>
        <w:t>1</w:t>
      </w:r>
      <w:r w:rsidR="00F70811">
        <w:t>9</w:t>
      </w:r>
      <w:r>
        <w:t>.</w:t>
      </w:r>
      <w:r>
        <w:tab/>
        <w:t xml:space="preserve">Oversees access, security, and safety of District grounds </w:t>
      </w:r>
      <w:r w:rsidR="0026482A">
        <w:t xml:space="preserve">and facilities </w:t>
      </w:r>
      <w:r>
        <w:t>at all times.</w:t>
      </w:r>
    </w:p>
    <w:p w14:paraId="059C60CA" w14:textId="2217BBE1" w:rsidR="00422FE4" w:rsidRDefault="00422FE4" w:rsidP="00284A67">
      <w:pPr>
        <w:tabs>
          <w:tab w:val="decimal" w:pos="540"/>
          <w:tab w:val="left" w:pos="900"/>
        </w:tabs>
        <w:ind w:left="907" w:hanging="907"/>
        <w:jc w:val="both"/>
      </w:pPr>
      <w:r>
        <w:tab/>
      </w:r>
      <w:r w:rsidR="00F70811">
        <w:t>20</w:t>
      </w:r>
      <w:r>
        <w:t>.</w:t>
      </w:r>
      <w:r>
        <w:tab/>
        <w:t>Other duties as assigned by the Board of Trustees.</w:t>
      </w:r>
    </w:p>
    <w:p w14:paraId="5B39C8BF" w14:textId="77777777" w:rsidR="00422FE4" w:rsidRDefault="00422FE4" w:rsidP="00422FE4">
      <w:pPr>
        <w:tabs>
          <w:tab w:val="decimal" w:pos="540"/>
          <w:tab w:val="left" w:pos="900"/>
        </w:tabs>
        <w:spacing w:after="160"/>
        <w:ind w:left="900" w:hanging="900"/>
        <w:jc w:val="both"/>
      </w:pPr>
    </w:p>
    <w:p w14:paraId="6C0F1853" w14:textId="77777777" w:rsidR="00C44661" w:rsidRDefault="00C44661" w:rsidP="00422FE4">
      <w:pPr>
        <w:tabs>
          <w:tab w:val="left" w:pos="450"/>
        </w:tabs>
        <w:rPr>
          <w:b/>
        </w:rPr>
      </w:pPr>
    </w:p>
    <w:p w14:paraId="1D1A0D5D" w14:textId="77777777" w:rsidR="00C44661" w:rsidRDefault="00C44661" w:rsidP="00422FE4">
      <w:pPr>
        <w:tabs>
          <w:tab w:val="left" w:pos="450"/>
        </w:tabs>
        <w:rPr>
          <w:b/>
        </w:rPr>
      </w:pPr>
    </w:p>
    <w:p w14:paraId="32D583D5" w14:textId="77777777" w:rsidR="00CE680D" w:rsidRDefault="00CE680D" w:rsidP="00422FE4">
      <w:pPr>
        <w:tabs>
          <w:tab w:val="left" w:pos="450"/>
        </w:tabs>
        <w:rPr>
          <w:b/>
        </w:rPr>
      </w:pPr>
    </w:p>
    <w:p w14:paraId="06D3A7A0" w14:textId="77777777" w:rsidR="00CE680D" w:rsidRDefault="00CE680D" w:rsidP="00422FE4">
      <w:pPr>
        <w:tabs>
          <w:tab w:val="left" w:pos="450"/>
        </w:tabs>
        <w:rPr>
          <w:b/>
        </w:rPr>
      </w:pPr>
    </w:p>
    <w:p w14:paraId="52D73D66" w14:textId="1A251EC4" w:rsidR="00422FE4" w:rsidRDefault="00422FE4" w:rsidP="00422FE4">
      <w:pPr>
        <w:tabs>
          <w:tab w:val="left" w:pos="450"/>
        </w:tabs>
        <w:rPr>
          <w:b/>
        </w:rPr>
      </w:pPr>
      <w:r>
        <w:rPr>
          <w:b/>
        </w:rPr>
        <w:t>B</w:t>
      </w:r>
      <w:r w:rsidRPr="0060417C">
        <w:rPr>
          <w:b/>
        </w:rPr>
        <w:t>.</w:t>
      </w:r>
      <w:r w:rsidRPr="0060417C">
        <w:rPr>
          <w:b/>
        </w:rPr>
        <w:tab/>
      </w:r>
      <w:r w:rsidR="00367EDD">
        <w:rPr>
          <w:b/>
        </w:rPr>
        <w:t>Qualifications</w:t>
      </w:r>
    </w:p>
    <w:p w14:paraId="265B4F1E" w14:textId="77777777" w:rsidR="001C473B" w:rsidRDefault="001C473B" w:rsidP="00422FE4">
      <w:pPr>
        <w:tabs>
          <w:tab w:val="left" w:pos="450"/>
        </w:tabs>
        <w:rPr>
          <w:b/>
        </w:rPr>
      </w:pPr>
    </w:p>
    <w:p w14:paraId="17F6FC4E" w14:textId="77777777" w:rsidR="00422FE4" w:rsidRPr="009D7AFD" w:rsidRDefault="001C473B" w:rsidP="009D7AFD">
      <w:pPr>
        <w:tabs>
          <w:tab w:val="left" w:pos="450"/>
        </w:tabs>
        <w:rPr>
          <w:b/>
        </w:rPr>
      </w:pPr>
      <w:r>
        <w:rPr>
          <w:b/>
        </w:rPr>
        <w:tab/>
        <w:t>Knowledge of:</w:t>
      </w:r>
    </w:p>
    <w:p w14:paraId="7939FDF8" w14:textId="77777777" w:rsidR="00422FE4" w:rsidRDefault="00422FE4" w:rsidP="00284A67">
      <w:pPr>
        <w:tabs>
          <w:tab w:val="decimal" w:pos="540"/>
          <w:tab w:val="left" w:pos="900"/>
        </w:tabs>
        <w:ind w:left="907" w:hanging="907"/>
        <w:jc w:val="both"/>
      </w:pPr>
      <w:r>
        <w:tab/>
        <w:t>1.</w:t>
      </w:r>
      <w:r>
        <w:tab/>
      </w:r>
      <w:r w:rsidR="001C473B">
        <w:t>Principles, problems, and methods of public administration, including organization, personnel, and fiscal management.</w:t>
      </w:r>
    </w:p>
    <w:p w14:paraId="40D117CB" w14:textId="77777777" w:rsidR="001C473B" w:rsidRDefault="001C473B" w:rsidP="00284A67">
      <w:pPr>
        <w:tabs>
          <w:tab w:val="decimal" w:pos="540"/>
          <w:tab w:val="left" w:pos="900"/>
        </w:tabs>
        <w:ind w:left="907" w:hanging="907"/>
        <w:jc w:val="both"/>
      </w:pPr>
      <w:r>
        <w:tab/>
        <w:t>2.</w:t>
      </w:r>
      <w:r>
        <w:tab/>
        <w:t>Office management principles, methods, and procedures.</w:t>
      </w:r>
    </w:p>
    <w:p w14:paraId="308A9499" w14:textId="77777777" w:rsidR="001C473B" w:rsidRDefault="001C473B" w:rsidP="00284A67">
      <w:pPr>
        <w:tabs>
          <w:tab w:val="decimal" w:pos="540"/>
          <w:tab w:val="left" w:pos="900"/>
        </w:tabs>
        <w:ind w:left="907" w:hanging="907"/>
        <w:jc w:val="both"/>
      </w:pPr>
      <w:r>
        <w:tab/>
        <w:t>3.</w:t>
      </w:r>
      <w:r>
        <w:tab/>
        <w:t>State and local laws and regulations relating to the operation of a public cemetery district.</w:t>
      </w:r>
    </w:p>
    <w:p w14:paraId="4F7380DB" w14:textId="77777777" w:rsidR="001C473B" w:rsidRDefault="001C473B" w:rsidP="00284A67">
      <w:pPr>
        <w:tabs>
          <w:tab w:val="decimal" w:pos="540"/>
          <w:tab w:val="left" w:pos="900"/>
        </w:tabs>
        <w:ind w:left="907" w:hanging="907"/>
        <w:jc w:val="both"/>
      </w:pPr>
      <w:r>
        <w:tab/>
        <w:t>4.</w:t>
      </w:r>
      <w:r>
        <w:tab/>
        <w:t>Engineering principles and practices as applied to the field of public cemetery district operations, including design and construction, and operation and maintenance.</w:t>
      </w:r>
    </w:p>
    <w:p w14:paraId="1D233225" w14:textId="77777777" w:rsidR="001C473B" w:rsidRDefault="001C473B" w:rsidP="00284A67">
      <w:pPr>
        <w:tabs>
          <w:tab w:val="decimal" w:pos="540"/>
          <w:tab w:val="left" w:pos="900"/>
        </w:tabs>
        <w:ind w:left="907" w:hanging="907"/>
        <w:jc w:val="both"/>
      </w:pPr>
      <w:r>
        <w:tab/>
        <w:t>5.</w:t>
      </w:r>
      <w:r>
        <w:tab/>
        <w:t>Methods of preparing designs, plans, specifications, estimates, reports, and recommendations relating to proposed beautification of grounds and construction of buildings and other facilities.</w:t>
      </w:r>
    </w:p>
    <w:p w14:paraId="6A476E16" w14:textId="77777777" w:rsidR="001C473B" w:rsidRDefault="001C473B" w:rsidP="00300FD7">
      <w:pPr>
        <w:tabs>
          <w:tab w:val="decimal" w:pos="540"/>
          <w:tab w:val="left" w:pos="900"/>
        </w:tabs>
        <w:spacing w:after="200"/>
        <w:ind w:left="907" w:hanging="907"/>
        <w:jc w:val="both"/>
      </w:pPr>
      <w:r>
        <w:tab/>
        <w:t>6.</w:t>
      </w:r>
      <w:r>
        <w:tab/>
        <w:t>Principles of employee supervision and training.</w:t>
      </w:r>
    </w:p>
    <w:p w14:paraId="5157281E" w14:textId="77777777" w:rsidR="001C473B" w:rsidRPr="009D7AFD" w:rsidRDefault="001C473B" w:rsidP="009D7AFD">
      <w:pPr>
        <w:tabs>
          <w:tab w:val="left" w:pos="450"/>
        </w:tabs>
        <w:rPr>
          <w:b/>
        </w:rPr>
      </w:pPr>
      <w:r>
        <w:rPr>
          <w:b/>
        </w:rPr>
        <w:tab/>
        <w:t>Ability to:</w:t>
      </w:r>
    </w:p>
    <w:p w14:paraId="17AAF6D8" w14:textId="77777777" w:rsidR="001C473B" w:rsidRDefault="001C473B" w:rsidP="00284A67">
      <w:pPr>
        <w:tabs>
          <w:tab w:val="decimal" w:pos="540"/>
          <w:tab w:val="left" w:pos="900"/>
        </w:tabs>
        <w:ind w:left="907" w:hanging="907"/>
        <w:jc w:val="both"/>
      </w:pPr>
      <w:r>
        <w:tab/>
      </w:r>
      <w:r w:rsidRPr="000E0BAC">
        <w:t>1</w:t>
      </w:r>
      <w:r>
        <w:t>.</w:t>
      </w:r>
      <w:r>
        <w:tab/>
      </w:r>
      <w:r w:rsidR="00EA45C0">
        <w:t>Communicate and work effectively with the public in the most sensitive of circumstances.</w:t>
      </w:r>
    </w:p>
    <w:p w14:paraId="14CC7E2F" w14:textId="1E561014" w:rsidR="00EA45C0" w:rsidRDefault="00EA45C0" w:rsidP="00284A67">
      <w:pPr>
        <w:tabs>
          <w:tab w:val="decimal" w:pos="540"/>
          <w:tab w:val="left" w:pos="900"/>
        </w:tabs>
        <w:ind w:left="907" w:hanging="907"/>
        <w:jc w:val="both"/>
      </w:pPr>
      <w:r>
        <w:tab/>
        <w:t>2.</w:t>
      </w:r>
      <w:r>
        <w:tab/>
        <w:t>Plan, layout, coordinate, and control through grounds staff the maintenance and operations of a public cemetery.</w:t>
      </w:r>
    </w:p>
    <w:p w14:paraId="04119005" w14:textId="77777777" w:rsidR="001C473B" w:rsidRDefault="001C473B" w:rsidP="00284A67">
      <w:pPr>
        <w:tabs>
          <w:tab w:val="decimal" w:pos="540"/>
          <w:tab w:val="left" w:pos="900"/>
        </w:tabs>
        <w:ind w:left="907" w:hanging="907"/>
        <w:jc w:val="both"/>
      </w:pPr>
      <w:r>
        <w:tab/>
      </w:r>
      <w:r w:rsidR="00EA45C0">
        <w:t>3</w:t>
      </w:r>
      <w:r>
        <w:t>.</w:t>
      </w:r>
      <w:r>
        <w:tab/>
        <w:t>Analyze and solve problems of organization and management.</w:t>
      </w:r>
    </w:p>
    <w:p w14:paraId="30CEB31C" w14:textId="77777777" w:rsidR="001C473B" w:rsidRDefault="001C473B" w:rsidP="00284A67">
      <w:pPr>
        <w:tabs>
          <w:tab w:val="decimal" w:pos="540"/>
          <w:tab w:val="left" w:pos="900"/>
        </w:tabs>
        <w:ind w:left="907" w:hanging="907"/>
        <w:jc w:val="both"/>
      </w:pPr>
      <w:r>
        <w:tab/>
      </w:r>
      <w:r w:rsidR="00EA45C0">
        <w:t>4</w:t>
      </w:r>
      <w:r>
        <w:t>.</w:t>
      </w:r>
      <w:r>
        <w:tab/>
        <w:t>Prepare reports and make recommendations of the setting of</w:t>
      </w:r>
      <w:r w:rsidR="00EA45C0">
        <w:t>,</w:t>
      </w:r>
      <w:r>
        <w:t xml:space="preserve"> and adhering to</w:t>
      </w:r>
      <w:r w:rsidR="00EA45C0">
        <w:t>,</w:t>
      </w:r>
      <w:r>
        <w:t xml:space="preserve"> District policies.</w:t>
      </w:r>
    </w:p>
    <w:p w14:paraId="04BA01DB" w14:textId="77777777" w:rsidR="001C473B" w:rsidRDefault="001C473B" w:rsidP="00284A67">
      <w:pPr>
        <w:tabs>
          <w:tab w:val="decimal" w:pos="540"/>
          <w:tab w:val="left" w:pos="900"/>
        </w:tabs>
        <w:ind w:left="907" w:hanging="907"/>
        <w:jc w:val="both"/>
      </w:pPr>
      <w:r>
        <w:tab/>
      </w:r>
      <w:r w:rsidR="00EA45C0">
        <w:t>5</w:t>
      </w:r>
      <w:r>
        <w:t>.</w:t>
      </w:r>
      <w:r>
        <w:tab/>
        <w:t>Train and supervise grounds staff.</w:t>
      </w:r>
    </w:p>
    <w:p w14:paraId="6EE5E960" w14:textId="77777777" w:rsidR="001C473B" w:rsidRDefault="001C473B" w:rsidP="00284A67">
      <w:pPr>
        <w:tabs>
          <w:tab w:val="decimal" w:pos="540"/>
          <w:tab w:val="left" w:pos="900"/>
        </w:tabs>
        <w:ind w:left="907" w:hanging="907"/>
        <w:jc w:val="both"/>
      </w:pPr>
      <w:r>
        <w:tab/>
      </w:r>
      <w:r w:rsidR="00EA45C0">
        <w:t>6</w:t>
      </w:r>
      <w:r>
        <w:t>.</w:t>
      </w:r>
      <w:r>
        <w:tab/>
        <w:t>Establish cooperative and effective working relations with grounds staff, public groups and organizations, District</w:t>
      </w:r>
      <w:r w:rsidR="00BE31B1">
        <w:t xml:space="preserve"> Trustees, and other government</w:t>
      </w:r>
      <w:r>
        <w:t xml:space="preserve"> agencies.</w:t>
      </w:r>
    </w:p>
    <w:p w14:paraId="0536F845" w14:textId="77777777" w:rsidR="001C473B" w:rsidRDefault="001C473B" w:rsidP="00284A67">
      <w:pPr>
        <w:tabs>
          <w:tab w:val="decimal" w:pos="540"/>
          <w:tab w:val="left" w:pos="900"/>
        </w:tabs>
        <w:ind w:left="907" w:hanging="907"/>
        <w:jc w:val="both"/>
      </w:pPr>
      <w:r>
        <w:tab/>
      </w:r>
      <w:r w:rsidR="00EA45C0">
        <w:t>7</w:t>
      </w:r>
      <w:r>
        <w:t>.</w:t>
      </w:r>
      <w:r>
        <w:tab/>
        <w:t>Analyze and interpret fiscal and accounting records and data, and prepare reports.</w:t>
      </w:r>
    </w:p>
    <w:p w14:paraId="28DF343A" w14:textId="77777777" w:rsidR="001C473B" w:rsidRDefault="001C473B" w:rsidP="00284A67">
      <w:pPr>
        <w:tabs>
          <w:tab w:val="decimal" w:pos="540"/>
          <w:tab w:val="left" w:pos="900"/>
        </w:tabs>
        <w:ind w:left="907" w:hanging="907"/>
        <w:jc w:val="both"/>
      </w:pPr>
      <w:r>
        <w:tab/>
      </w:r>
      <w:r w:rsidR="00EA45C0">
        <w:t>8</w:t>
      </w:r>
      <w:r>
        <w:t>.</w:t>
      </w:r>
      <w:r>
        <w:tab/>
        <w:t>Devise and implement new and improved accounting and record keeping procedures.</w:t>
      </w:r>
    </w:p>
    <w:p w14:paraId="15E361A6" w14:textId="77777777" w:rsidR="00344FB3" w:rsidRDefault="00344FB3" w:rsidP="00284A67">
      <w:pPr>
        <w:tabs>
          <w:tab w:val="decimal" w:pos="540"/>
          <w:tab w:val="left" w:pos="900"/>
        </w:tabs>
        <w:ind w:left="907" w:hanging="907"/>
        <w:jc w:val="both"/>
      </w:pPr>
      <w:r>
        <w:tab/>
        <w:t>9.</w:t>
      </w:r>
      <w:r>
        <w:tab/>
        <w:t>Work efficiently and effectively with various departments of County government, such as Auditor-Controller, Treasurer-Tax Collector, and County Counsel; and the Employees Retirement System.</w:t>
      </w:r>
    </w:p>
    <w:p w14:paraId="4F25E935" w14:textId="77777777" w:rsidR="00344FB3" w:rsidRDefault="00344FB3" w:rsidP="007328B6">
      <w:pPr>
        <w:tabs>
          <w:tab w:val="left" w:pos="450"/>
        </w:tabs>
        <w:rPr>
          <w:b/>
        </w:rPr>
      </w:pPr>
    </w:p>
    <w:p w14:paraId="7C70702A" w14:textId="77777777" w:rsidR="007328B6" w:rsidRPr="0060417C" w:rsidRDefault="007328B6" w:rsidP="007328B6">
      <w:pPr>
        <w:tabs>
          <w:tab w:val="left" w:pos="450"/>
        </w:tabs>
        <w:rPr>
          <w:b/>
        </w:rPr>
      </w:pPr>
      <w:r>
        <w:rPr>
          <w:b/>
        </w:rPr>
        <w:t>C</w:t>
      </w:r>
      <w:r w:rsidRPr="0060417C">
        <w:rPr>
          <w:b/>
        </w:rPr>
        <w:t>.</w:t>
      </w:r>
      <w:r w:rsidRPr="0060417C">
        <w:rPr>
          <w:b/>
        </w:rPr>
        <w:tab/>
      </w:r>
      <w:r>
        <w:rPr>
          <w:b/>
        </w:rPr>
        <w:t>Requirements</w:t>
      </w:r>
    </w:p>
    <w:p w14:paraId="008BFA44" w14:textId="77777777" w:rsidR="007328B6" w:rsidRDefault="007328B6" w:rsidP="007328B6"/>
    <w:p w14:paraId="150CB1B0" w14:textId="6CCE32A2" w:rsidR="00E93A37" w:rsidRDefault="00E93A37" w:rsidP="00284A67">
      <w:pPr>
        <w:tabs>
          <w:tab w:val="decimal" w:pos="540"/>
          <w:tab w:val="left" w:pos="900"/>
        </w:tabs>
        <w:ind w:left="907" w:hanging="907"/>
        <w:jc w:val="both"/>
      </w:pPr>
      <w:r>
        <w:tab/>
        <w:t>1.</w:t>
      </w:r>
      <w:r>
        <w:tab/>
        <w:t xml:space="preserve">Minimum </w:t>
      </w:r>
      <w:r w:rsidR="00284A67">
        <w:t>five (</w:t>
      </w:r>
      <w:r>
        <w:t>5</w:t>
      </w:r>
      <w:r w:rsidR="00284A67">
        <w:t>)</w:t>
      </w:r>
      <w:r>
        <w:t xml:space="preserve"> years of </w:t>
      </w:r>
      <w:r w:rsidR="004768B0">
        <w:t xml:space="preserve">CA </w:t>
      </w:r>
      <w:r>
        <w:t xml:space="preserve">District Cemetery experience. </w:t>
      </w:r>
      <w:r w:rsidR="007328B6" w:rsidRPr="000E0BAC">
        <w:tab/>
      </w:r>
    </w:p>
    <w:p w14:paraId="23095C25" w14:textId="77777777" w:rsidR="007328B6" w:rsidRDefault="00E93A37" w:rsidP="00284A67">
      <w:pPr>
        <w:tabs>
          <w:tab w:val="decimal" w:pos="540"/>
          <w:tab w:val="left" w:pos="900"/>
        </w:tabs>
        <w:ind w:left="907" w:hanging="907"/>
        <w:jc w:val="both"/>
      </w:pPr>
      <w:r>
        <w:tab/>
      </w:r>
      <w:r w:rsidR="00FD3828">
        <w:t>2</w:t>
      </w:r>
      <w:r w:rsidR="007328B6" w:rsidRPr="000E0BAC">
        <w:t>.</w:t>
      </w:r>
      <w:r w:rsidR="007328B6" w:rsidRPr="000E0BAC">
        <w:tab/>
        <w:t xml:space="preserve">Must be </w:t>
      </w:r>
      <w:r w:rsidR="00EA45C0" w:rsidRPr="000E0BAC">
        <w:t>able to speak and write effectively</w:t>
      </w:r>
      <w:r w:rsidR="007328B6" w:rsidRPr="000E0BAC">
        <w:t>.</w:t>
      </w:r>
    </w:p>
    <w:p w14:paraId="6CF86129" w14:textId="12B9E1FD" w:rsidR="00BA3328" w:rsidRPr="000E0BAC" w:rsidRDefault="00BA3328" w:rsidP="00284A67">
      <w:pPr>
        <w:tabs>
          <w:tab w:val="decimal" w:pos="540"/>
          <w:tab w:val="left" w:pos="900"/>
        </w:tabs>
        <w:ind w:left="907" w:hanging="907"/>
        <w:jc w:val="both"/>
      </w:pPr>
      <w:r>
        <w:t xml:space="preserve">       3.     Bilingual (English/Spanish) preferred.</w:t>
      </w:r>
    </w:p>
    <w:p w14:paraId="3920C70E" w14:textId="50877ADB" w:rsidR="00EA45C0" w:rsidRPr="000E0BAC" w:rsidRDefault="00EA45C0" w:rsidP="00284A67">
      <w:pPr>
        <w:tabs>
          <w:tab w:val="decimal" w:pos="540"/>
          <w:tab w:val="left" w:pos="900"/>
        </w:tabs>
        <w:ind w:left="907" w:hanging="907"/>
        <w:jc w:val="both"/>
      </w:pPr>
      <w:r w:rsidRPr="000E0BAC">
        <w:tab/>
      </w:r>
      <w:r w:rsidR="00BA3328">
        <w:t>4</w:t>
      </w:r>
      <w:r w:rsidRPr="000E0BAC">
        <w:t>.</w:t>
      </w:r>
      <w:r w:rsidRPr="000E0BAC">
        <w:tab/>
        <w:t>Must be able to multi-task effectively.</w:t>
      </w:r>
    </w:p>
    <w:p w14:paraId="39812A7B" w14:textId="09F2F62F" w:rsidR="00EA45C0" w:rsidRDefault="00EA45C0" w:rsidP="00284A67">
      <w:pPr>
        <w:tabs>
          <w:tab w:val="decimal" w:pos="540"/>
          <w:tab w:val="left" w:pos="900"/>
        </w:tabs>
        <w:ind w:left="907" w:hanging="907"/>
        <w:jc w:val="both"/>
      </w:pPr>
      <w:r>
        <w:tab/>
      </w:r>
      <w:r w:rsidR="00BA3328">
        <w:t>5</w:t>
      </w:r>
      <w:r>
        <w:t>.</w:t>
      </w:r>
      <w:r>
        <w:tab/>
        <w:t>Must be bondable and insurable under District insurance policies.</w:t>
      </w:r>
    </w:p>
    <w:p w14:paraId="2B47904B" w14:textId="16F4B524" w:rsidR="007328B6" w:rsidRDefault="007328B6" w:rsidP="00284A67">
      <w:pPr>
        <w:tabs>
          <w:tab w:val="decimal" w:pos="540"/>
          <w:tab w:val="left" w:pos="900"/>
        </w:tabs>
        <w:ind w:left="907" w:hanging="907"/>
        <w:jc w:val="both"/>
      </w:pPr>
      <w:r>
        <w:tab/>
      </w:r>
      <w:r w:rsidR="00BA3328">
        <w:t>6</w:t>
      </w:r>
      <w:r>
        <w:t>.</w:t>
      </w:r>
      <w:r>
        <w:tab/>
        <w:t>Must possess a valid California driver’s license.</w:t>
      </w:r>
    </w:p>
    <w:p w14:paraId="73775E64" w14:textId="359AE990" w:rsidR="007328B6" w:rsidRDefault="007328B6" w:rsidP="00284A67">
      <w:pPr>
        <w:tabs>
          <w:tab w:val="decimal" w:pos="540"/>
          <w:tab w:val="left" w:pos="900"/>
        </w:tabs>
        <w:ind w:left="907" w:hanging="907"/>
        <w:jc w:val="both"/>
      </w:pPr>
      <w:r>
        <w:tab/>
      </w:r>
      <w:r w:rsidR="00BA3328">
        <w:t>7</w:t>
      </w:r>
      <w:r>
        <w:t>.</w:t>
      </w:r>
      <w:r>
        <w:tab/>
      </w:r>
      <w:r w:rsidRPr="00744651">
        <w:rPr>
          <w:b/>
        </w:rPr>
        <w:t xml:space="preserve">Must reside in District provided residence, at District’s expense, under applicable Federal and California </w:t>
      </w:r>
      <w:r w:rsidR="009D7AFD" w:rsidRPr="00744651">
        <w:rPr>
          <w:b/>
        </w:rPr>
        <w:t>tax</w:t>
      </w:r>
      <w:r w:rsidRPr="00744651">
        <w:rPr>
          <w:b/>
        </w:rPr>
        <w:t xml:space="preserve"> codes.</w:t>
      </w:r>
      <w:r w:rsidR="00744651">
        <w:rPr>
          <w:b/>
        </w:rPr>
        <w:t xml:space="preserve"> </w:t>
      </w:r>
    </w:p>
    <w:p w14:paraId="456D17AA" w14:textId="494DFBA2" w:rsidR="00EA45C0" w:rsidRDefault="00EA45C0" w:rsidP="00284A67">
      <w:pPr>
        <w:tabs>
          <w:tab w:val="decimal" w:pos="540"/>
          <w:tab w:val="left" w:pos="900"/>
        </w:tabs>
        <w:ind w:left="907" w:hanging="907"/>
        <w:jc w:val="both"/>
      </w:pPr>
      <w:r>
        <w:tab/>
      </w:r>
      <w:r w:rsidR="00BA3328">
        <w:t>8</w:t>
      </w:r>
      <w:r>
        <w:t>.</w:t>
      </w:r>
      <w:r>
        <w:tab/>
      </w:r>
      <w:r w:rsidR="004C02C7">
        <w:t>Must be available to respond, within a reasonable time, to any needs of the District, seven days a week.</w:t>
      </w:r>
    </w:p>
    <w:p w14:paraId="0531BFFC" w14:textId="5EB0D932" w:rsidR="001D22D3" w:rsidRDefault="001D22D3" w:rsidP="001D22D3">
      <w:pPr>
        <w:tabs>
          <w:tab w:val="decimal" w:pos="540"/>
          <w:tab w:val="left" w:pos="900"/>
        </w:tabs>
        <w:ind w:left="900" w:hanging="907"/>
        <w:jc w:val="both"/>
      </w:pPr>
      <w:r>
        <w:tab/>
      </w:r>
      <w:r w:rsidR="00BA3328">
        <w:t>9</w:t>
      </w:r>
      <w:r>
        <w:t>.</w:t>
      </w:r>
      <w:r>
        <w:tab/>
        <w:t>Participate in Continuing Education classes provided through District Cemetery and Special District associations.   Stay current on all special district and supervisor training required by the state.  Encouraged to attend local and statewide Cemetery and Special District functions</w:t>
      </w:r>
      <w:r w:rsidR="009D7AFD">
        <w:t>.</w:t>
      </w:r>
    </w:p>
    <w:p w14:paraId="609ED740" w14:textId="22D40A9D" w:rsidR="009D7AFD" w:rsidRDefault="009D7AFD" w:rsidP="009D7AFD">
      <w:pPr>
        <w:tabs>
          <w:tab w:val="decimal" w:pos="540"/>
          <w:tab w:val="left" w:pos="900"/>
        </w:tabs>
        <w:ind w:left="907" w:hanging="900"/>
        <w:jc w:val="both"/>
      </w:pPr>
      <w:r>
        <w:tab/>
      </w:r>
      <w:r w:rsidR="00BA3328">
        <w:t>10</w:t>
      </w:r>
      <w:r>
        <w:t>.</w:t>
      </w:r>
      <w:r>
        <w:tab/>
        <w:t>Must have a basic working knowledge of normal cemetery grounds equipment.</w:t>
      </w:r>
    </w:p>
    <w:p w14:paraId="35E80F8B" w14:textId="77777777" w:rsidR="00BA3328" w:rsidRDefault="00BA3328" w:rsidP="009D7AFD">
      <w:pPr>
        <w:tabs>
          <w:tab w:val="decimal" w:pos="540"/>
          <w:tab w:val="left" w:pos="900"/>
        </w:tabs>
        <w:ind w:left="907" w:hanging="900"/>
        <w:jc w:val="both"/>
      </w:pPr>
    </w:p>
    <w:p w14:paraId="49B37CFB" w14:textId="77777777" w:rsidR="00BA3328" w:rsidRDefault="00BA3328" w:rsidP="009D7AFD">
      <w:pPr>
        <w:tabs>
          <w:tab w:val="decimal" w:pos="540"/>
          <w:tab w:val="left" w:pos="900"/>
        </w:tabs>
        <w:ind w:left="907" w:hanging="900"/>
        <w:jc w:val="both"/>
      </w:pPr>
    </w:p>
    <w:p w14:paraId="5D23BEC2" w14:textId="77777777" w:rsidR="00BA3328" w:rsidRDefault="00BA3328" w:rsidP="009D7AFD">
      <w:pPr>
        <w:tabs>
          <w:tab w:val="decimal" w:pos="540"/>
          <w:tab w:val="left" w:pos="900"/>
        </w:tabs>
        <w:ind w:left="907" w:hanging="900"/>
        <w:jc w:val="both"/>
      </w:pPr>
    </w:p>
    <w:p w14:paraId="79D9F1C6" w14:textId="77777777" w:rsidR="00BA3328" w:rsidRDefault="00BA3328" w:rsidP="009D7AFD">
      <w:pPr>
        <w:tabs>
          <w:tab w:val="decimal" w:pos="540"/>
          <w:tab w:val="left" w:pos="900"/>
        </w:tabs>
        <w:ind w:left="907" w:hanging="900"/>
        <w:jc w:val="both"/>
      </w:pPr>
    </w:p>
    <w:p w14:paraId="30B58412" w14:textId="77777777" w:rsidR="00BA3328" w:rsidRPr="000E0BAC" w:rsidRDefault="00BA3328" w:rsidP="009D7AFD">
      <w:pPr>
        <w:tabs>
          <w:tab w:val="decimal" w:pos="540"/>
          <w:tab w:val="left" w:pos="900"/>
        </w:tabs>
        <w:ind w:left="907" w:hanging="900"/>
        <w:jc w:val="both"/>
      </w:pPr>
    </w:p>
    <w:p w14:paraId="48B48EA3" w14:textId="77777777" w:rsidR="009D7AFD" w:rsidRDefault="009D7AFD" w:rsidP="001D22D3">
      <w:pPr>
        <w:tabs>
          <w:tab w:val="decimal" w:pos="540"/>
          <w:tab w:val="left" w:pos="900"/>
        </w:tabs>
        <w:ind w:left="900" w:hanging="907"/>
        <w:jc w:val="both"/>
      </w:pPr>
    </w:p>
    <w:p w14:paraId="51D0DBA1" w14:textId="607CAB33" w:rsidR="00A41B90" w:rsidRDefault="009D7AFD" w:rsidP="00A41B90">
      <w:pPr>
        <w:tabs>
          <w:tab w:val="left" w:pos="450"/>
        </w:tabs>
        <w:rPr>
          <w:b/>
        </w:rPr>
      </w:pPr>
      <w:r>
        <w:rPr>
          <w:b/>
        </w:rPr>
        <w:t>D</w:t>
      </w:r>
      <w:r w:rsidR="00A41B90" w:rsidRPr="0060417C">
        <w:rPr>
          <w:b/>
        </w:rPr>
        <w:t>.</w:t>
      </w:r>
      <w:r w:rsidR="00A41B90" w:rsidRPr="0060417C">
        <w:rPr>
          <w:b/>
        </w:rPr>
        <w:tab/>
      </w:r>
      <w:r w:rsidR="00A41B90">
        <w:rPr>
          <w:b/>
        </w:rPr>
        <w:t xml:space="preserve">Annual Salary </w:t>
      </w:r>
    </w:p>
    <w:p w14:paraId="54869637" w14:textId="77777777" w:rsidR="00A41B90" w:rsidRDefault="00A41B90" w:rsidP="00A41B90">
      <w:pPr>
        <w:tabs>
          <w:tab w:val="left" w:pos="450"/>
        </w:tabs>
        <w:rPr>
          <w:b/>
        </w:rPr>
      </w:pPr>
    </w:p>
    <w:p w14:paraId="4A3D96F1" w14:textId="53639552" w:rsidR="00A41B90" w:rsidRDefault="00380971" w:rsidP="00380971">
      <w:pPr>
        <w:tabs>
          <w:tab w:val="left" w:pos="450"/>
        </w:tabs>
        <w:ind w:left="450" w:hanging="450"/>
      </w:pPr>
      <w:r>
        <w:tab/>
      </w:r>
      <w:r w:rsidR="00A41B90" w:rsidRPr="00F3651D">
        <w:t>$</w:t>
      </w:r>
      <w:r w:rsidR="00BA3328">
        <w:t xml:space="preserve">95,000.00 Minimum </w:t>
      </w:r>
      <w:r w:rsidR="0000474D">
        <w:t>starting (</w:t>
      </w:r>
      <w:r w:rsidR="004768B0">
        <w:t>Negotiable – Depending on Experience)</w:t>
      </w:r>
      <w:r w:rsidR="00744651">
        <w:t xml:space="preserve">.  This is a full-time position, </w:t>
      </w:r>
      <w:r w:rsidR="0000474D">
        <w:t>at least 40</w:t>
      </w:r>
      <w:r>
        <w:t xml:space="preserve"> hours per week. </w:t>
      </w:r>
      <w:r w:rsidR="0000474D">
        <w:t xml:space="preserve">Office is open </w:t>
      </w:r>
      <w:r w:rsidR="00744651">
        <w:t>Monday-Friday.</w:t>
      </w:r>
      <w:r w:rsidR="0000474D">
        <w:t xml:space="preserve">  Grounds are open ever</w:t>
      </w:r>
      <w:r>
        <w:t>y day of the year.  (No weekend</w:t>
      </w:r>
      <w:r w:rsidR="00A7500E">
        <w:t xml:space="preserve"> or </w:t>
      </w:r>
      <w:r w:rsidR="0043221D">
        <w:t xml:space="preserve">designated </w:t>
      </w:r>
      <w:r w:rsidR="00A7500E">
        <w:t xml:space="preserve">holiday </w:t>
      </w:r>
      <w:r w:rsidR="0000474D">
        <w:t>interments</w:t>
      </w:r>
      <w:r>
        <w:t>.</w:t>
      </w:r>
      <w:r w:rsidR="0000474D">
        <w:t>)</w:t>
      </w:r>
    </w:p>
    <w:p w14:paraId="37D48906" w14:textId="77777777" w:rsidR="00F3651D" w:rsidRDefault="00F3651D" w:rsidP="00A41B90">
      <w:pPr>
        <w:tabs>
          <w:tab w:val="left" w:pos="450"/>
        </w:tabs>
      </w:pPr>
    </w:p>
    <w:p w14:paraId="6F996D1D" w14:textId="77777777" w:rsidR="007F7F3D" w:rsidRPr="0060417C" w:rsidRDefault="009D7AFD" w:rsidP="007F7F3D">
      <w:pPr>
        <w:tabs>
          <w:tab w:val="left" w:pos="450"/>
        </w:tabs>
        <w:rPr>
          <w:b/>
        </w:rPr>
      </w:pPr>
      <w:r>
        <w:rPr>
          <w:b/>
        </w:rPr>
        <w:t>E</w:t>
      </w:r>
      <w:r w:rsidR="007F7F3D" w:rsidRPr="0060417C">
        <w:rPr>
          <w:b/>
        </w:rPr>
        <w:t>.</w:t>
      </w:r>
      <w:r w:rsidR="007F7F3D" w:rsidRPr="0060417C">
        <w:rPr>
          <w:b/>
        </w:rPr>
        <w:tab/>
      </w:r>
      <w:r w:rsidR="007F7F3D">
        <w:rPr>
          <w:b/>
        </w:rPr>
        <w:t>Benefits</w:t>
      </w:r>
    </w:p>
    <w:p w14:paraId="6BFBEBBE" w14:textId="77777777" w:rsidR="007F7F3D" w:rsidRDefault="007F7F3D" w:rsidP="007F7F3D"/>
    <w:p w14:paraId="3A8FBBC1" w14:textId="20E2A009" w:rsidR="007F7F3D" w:rsidRDefault="007F7F3D" w:rsidP="007F7F3D">
      <w:pPr>
        <w:pStyle w:val="ListParagraph"/>
        <w:numPr>
          <w:ilvl w:val="0"/>
          <w:numId w:val="5"/>
        </w:numPr>
        <w:tabs>
          <w:tab w:val="decimal" w:pos="540"/>
          <w:tab w:val="left" w:pos="900"/>
        </w:tabs>
        <w:jc w:val="both"/>
      </w:pPr>
      <w:r w:rsidRPr="005D0AEE">
        <w:t xml:space="preserve">100% of </w:t>
      </w:r>
      <w:r w:rsidR="0000474D" w:rsidRPr="005D0AEE">
        <w:t>employee</w:t>
      </w:r>
      <w:r w:rsidR="00CA3522">
        <w:t xml:space="preserve"> and family</w:t>
      </w:r>
      <w:r w:rsidRPr="005D0AEE">
        <w:t xml:space="preserve"> health,</w:t>
      </w:r>
      <w:r>
        <w:t xml:space="preserve"> </w:t>
      </w:r>
      <w:r w:rsidRPr="005D0AEE">
        <w:t>dental, and vision insurance premium</w:t>
      </w:r>
      <w:r>
        <w:t>.</w:t>
      </w:r>
    </w:p>
    <w:p w14:paraId="3722ABF6" w14:textId="400E9F06" w:rsidR="007F7F3D" w:rsidRDefault="007F7F3D" w:rsidP="007F7F3D">
      <w:pPr>
        <w:tabs>
          <w:tab w:val="decimal" w:pos="540"/>
          <w:tab w:val="left" w:pos="900"/>
        </w:tabs>
        <w:ind w:left="907" w:hanging="900"/>
        <w:jc w:val="both"/>
      </w:pPr>
      <w:r>
        <w:tab/>
        <w:t>2.</w:t>
      </w:r>
      <w:r>
        <w:tab/>
      </w:r>
      <w:r w:rsidR="00D240E6">
        <w:t xml:space="preserve">Membership in the </w:t>
      </w:r>
      <w:r>
        <w:t>Santa Barbara Cou</w:t>
      </w:r>
      <w:r w:rsidR="00380971">
        <w:t>nty Employees Retirement System</w:t>
      </w:r>
      <w:r w:rsidR="00D240E6">
        <w:t xml:space="preserve"> (SBCERS)</w:t>
      </w:r>
      <w:r w:rsidR="00380971">
        <w:t>.</w:t>
      </w:r>
    </w:p>
    <w:p w14:paraId="482BD5D5" w14:textId="77777777" w:rsidR="007F7F3D" w:rsidRDefault="007F7F3D" w:rsidP="007F7F3D">
      <w:pPr>
        <w:tabs>
          <w:tab w:val="decimal" w:pos="540"/>
          <w:tab w:val="left" w:pos="900"/>
        </w:tabs>
        <w:ind w:left="907" w:hanging="900"/>
        <w:jc w:val="both"/>
      </w:pPr>
      <w:r>
        <w:tab/>
        <w:t>3.</w:t>
      </w:r>
      <w:r>
        <w:tab/>
        <w:t>Designated holidays are paid.</w:t>
      </w:r>
    </w:p>
    <w:p w14:paraId="54B72192" w14:textId="77777777" w:rsidR="007F7F3D" w:rsidRDefault="007F7F3D" w:rsidP="007F7F3D">
      <w:pPr>
        <w:tabs>
          <w:tab w:val="decimal" w:pos="540"/>
          <w:tab w:val="left" w:pos="900"/>
        </w:tabs>
        <w:ind w:left="907" w:hanging="900"/>
        <w:jc w:val="both"/>
      </w:pPr>
      <w:r>
        <w:tab/>
        <w:t>4.</w:t>
      </w:r>
      <w:r>
        <w:tab/>
        <w:t xml:space="preserve">Starts at </w:t>
      </w:r>
      <w:r w:rsidR="008306EE">
        <w:t>18</w:t>
      </w:r>
      <w:r>
        <w:t xml:space="preserve"> days paid vacation per year.</w:t>
      </w:r>
    </w:p>
    <w:p w14:paraId="108FCC09" w14:textId="77777777" w:rsidR="007F7F3D" w:rsidRDefault="007F7F3D" w:rsidP="007F7F3D">
      <w:pPr>
        <w:tabs>
          <w:tab w:val="decimal" w:pos="540"/>
          <w:tab w:val="left" w:pos="900"/>
        </w:tabs>
        <w:ind w:left="907" w:hanging="900"/>
        <w:jc w:val="both"/>
      </w:pPr>
      <w:r>
        <w:tab/>
        <w:t>5.</w:t>
      </w:r>
      <w:r>
        <w:tab/>
        <w:t>12 paid sick days per year.</w:t>
      </w:r>
    </w:p>
    <w:p w14:paraId="0BBBB7C8" w14:textId="51535785" w:rsidR="0000474D" w:rsidRDefault="0000474D" w:rsidP="007F7F3D">
      <w:pPr>
        <w:tabs>
          <w:tab w:val="decimal" w:pos="540"/>
          <w:tab w:val="left" w:pos="900"/>
        </w:tabs>
        <w:ind w:left="907" w:hanging="900"/>
        <w:jc w:val="both"/>
      </w:pPr>
      <w:r>
        <w:t xml:space="preserve">       6.     Vehicle allowance.</w:t>
      </w:r>
    </w:p>
    <w:p w14:paraId="7793419E" w14:textId="77777777" w:rsidR="00F3651D" w:rsidRPr="00F3651D" w:rsidRDefault="00F3651D" w:rsidP="00A41B90">
      <w:pPr>
        <w:tabs>
          <w:tab w:val="left" w:pos="450"/>
        </w:tabs>
      </w:pPr>
    </w:p>
    <w:p w14:paraId="35E382F0" w14:textId="77777777" w:rsidR="00380971" w:rsidRDefault="009D7AFD" w:rsidP="00380971">
      <w:pPr>
        <w:tabs>
          <w:tab w:val="left" w:pos="450"/>
        </w:tabs>
        <w:rPr>
          <w:b/>
        </w:rPr>
      </w:pPr>
      <w:r>
        <w:rPr>
          <w:b/>
        </w:rPr>
        <w:t>F</w:t>
      </w:r>
      <w:r w:rsidR="00F3651D" w:rsidRPr="0060417C">
        <w:rPr>
          <w:b/>
        </w:rPr>
        <w:t>.</w:t>
      </w:r>
      <w:r w:rsidR="00F3651D" w:rsidRPr="0060417C">
        <w:rPr>
          <w:b/>
        </w:rPr>
        <w:tab/>
      </w:r>
      <w:r w:rsidR="00F3651D">
        <w:rPr>
          <w:b/>
        </w:rPr>
        <w:t>Location</w:t>
      </w:r>
    </w:p>
    <w:p w14:paraId="13D58BB2" w14:textId="77777777" w:rsidR="00380971" w:rsidRDefault="00380971" w:rsidP="00380971">
      <w:pPr>
        <w:tabs>
          <w:tab w:val="left" w:pos="450"/>
        </w:tabs>
        <w:rPr>
          <w:b/>
        </w:rPr>
      </w:pPr>
    </w:p>
    <w:p w14:paraId="67494E1F" w14:textId="025CF64C" w:rsidR="005D0AEE" w:rsidRDefault="00380971" w:rsidP="00380971">
      <w:pPr>
        <w:tabs>
          <w:tab w:val="left" w:pos="450"/>
        </w:tabs>
      </w:pPr>
      <w:r>
        <w:rPr>
          <w:b/>
        </w:rPr>
        <w:tab/>
      </w:r>
      <w:r w:rsidR="00F3651D">
        <w:t xml:space="preserve">Santa Barbara, </w:t>
      </w:r>
      <w:r w:rsidR="0000474D">
        <w:t xml:space="preserve">Santa Barbara County, </w:t>
      </w:r>
      <w:r w:rsidR="00F3651D">
        <w:t>CA</w:t>
      </w:r>
      <w:r>
        <w:t>.</w:t>
      </w:r>
    </w:p>
    <w:sectPr w:rsidR="005D0AEE" w:rsidSect="001E6010">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789"/>
    <w:multiLevelType w:val="hybridMultilevel"/>
    <w:tmpl w:val="6C72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21A94"/>
    <w:multiLevelType w:val="hybridMultilevel"/>
    <w:tmpl w:val="898C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D2851"/>
    <w:multiLevelType w:val="hybridMultilevel"/>
    <w:tmpl w:val="823CB6CC"/>
    <w:lvl w:ilvl="0" w:tplc="468E3466">
      <w:start w:val="1"/>
      <w:numFmt w:val="decimal"/>
      <w:lvlText w:val="%1."/>
      <w:lvlJc w:val="left"/>
      <w:pPr>
        <w:ind w:left="900" w:hanging="48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B2E2289"/>
    <w:multiLevelType w:val="hybridMultilevel"/>
    <w:tmpl w:val="823CB6CC"/>
    <w:lvl w:ilvl="0" w:tplc="468E3466">
      <w:start w:val="1"/>
      <w:numFmt w:val="decimal"/>
      <w:lvlText w:val="%1."/>
      <w:lvlJc w:val="left"/>
      <w:pPr>
        <w:ind w:left="900" w:hanging="48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70331C45"/>
    <w:multiLevelType w:val="hybridMultilevel"/>
    <w:tmpl w:val="823CB6CC"/>
    <w:lvl w:ilvl="0" w:tplc="468E3466">
      <w:start w:val="1"/>
      <w:numFmt w:val="decimal"/>
      <w:lvlText w:val="%1."/>
      <w:lvlJc w:val="left"/>
      <w:pPr>
        <w:ind w:left="900" w:hanging="48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201209589">
    <w:abstractNumId w:val="1"/>
  </w:num>
  <w:num w:numId="2" w16cid:durableId="2093041280">
    <w:abstractNumId w:val="4"/>
  </w:num>
  <w:num w:numId="3" w16cid:durableId="1686638729">
    <w:abstractNumId w:val="2"/>
  </w:num>
  <w:num w:numId="4" w16cid:durableId="1552427332">
    <w:abstractNumId w:val="0"/>
  </w:num>
  <w:num w:numId="5" w16cid:durableId="838928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010"/>
    <w:rsid w:val="0000474D"/>
    <w:rsid w:val="00012FEB"/>
    <w:rsid w:val="000A6B5C"/>
    <w:rsid w:val="000C7BDE"/>
    <w:rsid w:val="000D06F7"/>
    <w:rsid w:val="000E0BAC"/>
    <w:rsid w:val="001429F6"/>
    <w:rsid w:val="00185C66"/>
    <w:rsid w:val="001C473B"/>
    <w:rsid w:val="001D01D3"/>
    <w:rsid w:val="001D22D3"/>
    <w:rsid w:val="001E6010"/>
    <w:rsid w:val="00223E5F"/>
    <w:rsid w:val="0026482A"/>
    <w:rsid w:val="00284A67"/>
    <w:rsid w:val="00287E20"/>
    <w:rsid w:val="002B53BF"/>
    <w:rsid w:val="002E5513"/>
    <w:rsid w:val="002F6B67"/>
    <w:rsid w:val="00300FD7"/>
    <w:rsid w:val="0030435E"/>
    <w:rsid w:val="00344FB3"/>
    <w:rsid w:val="003474CA"/>
    <w:rsid w:val="00367EDD"/>
    <w:rsid w:val="00380971"/>
    <w:rsid w:val="00387F8D"/>
    <w:rsid w:val="003A0E5B"/>
    <w:rsid w:val="003A62F8"/>
    <w:rsid w:val="003E37A3"/>
    <w:rsid w:val="00421B34"/>
    <w:rsid w:val="00422FE4"/>
    <w:rsid w:val="00424567"/>
    <w:rsid w:val="0043221D"/>
    <w:rsid w:val="00472050"/>
    <w:rsid w:val="004768B0"/>
    <w:rsid w:val="00482049"/>
    <w:rsid w:val="00494F26"/>
    <w:rsid w:val="004C02C7"/>
    <w:rsid w:val="004C4F8D"/>
    <w:rsid w:val="004C5E31"/>
    <w:rsid w:val="00573AFD"/>
    <w:rsid w:val="005D0AEE"/>
    <w:rsid w:val="005F050F"/>
    <w:rsid w:val="0060417C"/>
    <w:rsid w:val="00612A43"/>
    <w:rsid w:val="00671DBC"/>
    <w:rsid w:val="0068354D"/>
    <w:rsid w:val="006A09BB"/>
    <w:rsid w:val="006A4062"/>
    <w:rsid w:val="006A6CCD"/>
    <w:rsid w:val="007102DB"/>
    <w:rsid w:val="007328B6"/>
    <w:rsid w:val="00732B1E"/>
    <w:rsid w:val="00744651"/>
    <w:rsid w:val="0075270A"/>
    <w:rsid w:val="007916D8"/>
    <w:rsid w:val="007A31B0"/>
    <w:rsid w:val="007C55A8"/>
    <w:rsid w:val="007F7F3D"/>
    <w:rsid w:val="0080568D"/>
    <w:rsid w:val="0082694D"/>
    <w:rsid w:val="008306EE"/>
    <w:rsid w:val="00836780"/>
    <w:rsid w:val="008F1EC5"/>
    <w:rsid w:val="009020BE"/>
    <w:rsid w:val="00903346"/>
    <w:rsid w:val="009274B5"/>
    <w:rsid w:val="00927B55"/>
    <w:rsid w:val="00931D07"/>
    <w:rsid w:val="0096176B"/>
    <w:rsid w:val="0099393C"/>
    <w:rsid w:val="009D7AFD"/>
    <w:rsid w:val="009F76C6"/>
    <w:rsid w:val="00A05D66"/>
    <w:rsid w:val="00A24FB9"/>
    <w:rsid w:val="00A41B90"/>
    <w:rsid w:val="00A619B1"/>
    <w:rsid w:val="00A7500E"/>
    <w:rsid w:val="00A835A2"/>
    <w:rsid w:val="00A96C65"/>
    <w:rsid w:val="00AA2AC7"/>
    <w:rsid w:val="00AB1C65"/>
    <w:rsid w:val="00AE1D5C"/>
    <w:rsid w:val="00AF6D54"/>
    <w:rsid w:val="00B12377"/>
    <w:rsid w:val="00B527E5"/>
    <w:rsid w:val="00B94312"/>
    <w:rsid w:val="00BA3328"/>
    <w:rsid w:val="00BA64A3"/>
    <w:rsid w:val="00BC4D8D"/>
    <w:rsid w:val="00BE1B3A"/>
    <w:rsid w:val="00BE31B1"/>
    <w:rsid w:val="00C03C49"/>
    <w:rsid w:val="00C2272A"/>
    <w:rsid w:val="00C30474"/>
    <w:rsid w:val="00C430F6"/>
    <w:rsid w:val="00C44661"/>
    <w:rsid w:val="00C44BFE"/>
    <w:rsid w:val="00C64762"/>
    <w:rsid w:val="00C71045"/>
    <w:rsid w:val="00CA3522"/>
    <w:rsid w:val="00CB486B"/>
    <w:rsid w:val="00CC7EF5"/>
    <w:rsid w:val="00CE0083"/>
    <w:rsid w:val="00CE680D"/>
    <w:rsid w:val="00D06FB9"/>
    <w:rsid w:val="00D240E6"/>
    <w:rsid w:val="00D26AC9"/>
    <w:rsid w:val="00D34E8D"/>
    <w:rsid w:val="00D5406C"/>
    <w:rsid w:val="00D542D6"/>
    <w:rsid w:val="00D62AC1"/>
    <w:rsid w:val="00DA56B0"/>
    <w:rsid w:val="00DB7B84"/>
    <w:rsid w:val="00E45283"/>
    <w:rsid w:val="00E5637E"/>
    <w:rsid w:val="00E76909"/>
    <w:rsid w:val="00E93A37"/>
    <w:rsid w:val="00EA45C0"/>
    <w:rsid w:val="00F236A2"/>
    <w:rsid w:val="00F245E1"/>
    <w:rsid w:val="00F3651D"/>
    <w:rsid w:val="00F70811"/>
    <w:rsid w:val="00FD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3ACB"/>
  <w15:docId w15:val="{86E99538-CB14-458B-9100-CD4ADAFD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01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6D8"/>
    <w:pPr>
      <w:ind w:left="720"/>
      <w:contextualSpacing/>
    </w:pPr>
  </w:style>
  <w:style w:type="paragraph" w:styleId="NormalWeb">
    <w:name w:val="Normal (Web)"/>
    <w:basedOn w:val="Normal"/>
    <w:uiPriority w:val="99"/>
    <w:unhideWhenUsed/>
    <w:rsid w:val="007102DB"/>
    <w:pPr>
      <w:spacing w:before="100" w:beforeAutospacing="1" w:after="100" w:afterAutospacing="1"/>
    </w:pPr>
  </w:style>
  <w:style w:type="character" w:styleId="Strong">
    <w:name w:val="Strong"/>
    <w:basedOn w:val="DefaultParagraphFont"/>
    <w:uiPriority w:val="22"/>
    <w:qFormat/>
    <w:rsid w:val="007102DB"/>
    <w:rPr>
      <w:b/>
      <w:bCs/>
    </w:rPr>
  </w:style>
  <w:style w:type="character" w:styleId="Hyperlink">
    <w:name w:val="Hyperlink"/>
    <w:basedOn w:val="DefaultParagraphFont"/>
    <w:uiPriority w:val="99"/>
    <w:unhideWhenUsed/>
    <w:rsid w:val="00C44661"/>
    <w:rPr>
      <w:color w:val="0563C1" w:themeColor="hyperlink"/>
      <w:u w:val="single"/>
    </w:rPr>
  </w:style>
  <w:style w:type="character" w:customStyle="1" w:styleId="UnresolvedMention1">
    <w:name w:val="Unresolved Mention1"/>
    <w:basedOn w:val="DefaultParagraphFont"/>
    <w:uiPriority w:val="99"/>
    <w:semiHidden/>
    <w:unhideWhenUsed/>
    <w:rsid w:val="00C44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5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oletacemet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oletaCemetery.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Gregory</dc:creator>
  <cp:keywords/>
  <dc:description/>
  <cp:lastModifiedBy>Rick Bower</cp:lastModifiedBy>
  <cp:revision>7</cp:revision>
  <cp:lastPrinted>2025-08-27T13:51:00Z</cp:lastPrinted>
  <dcterms:created xsi:type="dcterms:W3CDTF">2025-08-21T18:53:00Z</dcterms:created>
  <dcterms:modified xsi:type="dcterms:W3CDTF">2025-08-27T15:10:00Z</dcterms:modified>
</cp:coreProperties>
</file>